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DEA4B" w14:textId="4E95BCEB" w:rsidR="00D932E0" w:rsidRDefault="00D932E0" w:rsidP="00D932E0">
      <w:pPr>
        <w:pStyle w:val="Default"/>
        <w:rPr>
          <w:rFonts w:ascii="Arial" w:hAnsi="Arial" w:cs="Arial"/>
          <w:sz w:val="22"/>
          <w:szCs w:val="22"/>
        </w:rPr>
      </w:pPr>
      <w:r>
        <w:rPr>
          <w:noProof/>
        </w:rPr>
        <w:drawing>
          <wp:inline distT="0" distB="0" distL="0" distR="0" wp14:anchorId="10B061F6" wp14:editId="4415D3A2">
            <wp:extent cx="2667000" cy="1267263"/>
            <wp:effectExtent l="0" t="0" r="0" b="0"/>
            <wp:docPr id="2111589790" name="Picture 1" descr="Pearson-Logo-logotype-Horizontal - BOK365.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Logo-logotype-Horizontal - BOK365.n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77229" cy="1272124"/>
                    </a:xfrm>
                    <a:prstGeom prst="rect">
                      <a:avLst/>
                    </a:prstGeom>
                    <a:noFill/>
                    <a:ln>
                      <a:noFill/>
                    </a:ln>
                  </pic:spPr>
                </pic:pic>
              </a:graphicData>
            </a:graphic>
          </wp:inline>
        </w:drawing>
      </w:r>
    </w:p>
    <w:p w14:paraId="5981FB30" w14:textId="77777777" w:rsidR="00D932E0" w:rsidRDefault="00D932E0" w:rsidP="00D932E0">
      <w:pPr>
        <w:pStyle w:val="Default"/>
        <w:rPr>
          <w:rFonts w:ascii="Arial" w:hAnsi="Arial" w:cs="Arial"/>
          <w:sz w:val="22"/>
          <w:szCs w:val="22"/>
        </w:rPr>
      </w:pPr>
    </w:p>
    <w:p w14:paraId="0FD11554" w14:textId="47F94522" w:rsidR="00DF2267" w:rsidRPr="00D90877" w:rsidRDefault="00DF2267" w:rsidP="00DF2267">
      <w:pPr>
        <w:spacing w:line="160" w:lineRule="exact"/>
        <w:ind w:left="-567" w:right="-1134"/>
        <w:rPr>
          <w:rFonts w:ascii="Verdana" w:hAnsi="Verdana"/>
          <w:noProof/>
        </w:rPr>
      </w:pPr>
      <w:r w:rsidRPr="00D90877">
        <w:rPr>
          <w:rFonts w:ascii="Verdana" w:hAnsi="Verdana"/>
        </w:rPr>
        <w:fldChar w:fldCharType="begin"/>
      </w:r>
      <w:r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SUBJECT "WHAT SUBJECT?" </w:instrText>
      </w:r>
      <w:r w:rsidRPr="00D90877">
        <w:rPr>
          <w:rFonts w:ascii="Verdana" w:hAnsi="Verdana"/>
        </w:rPr>
        <w:fldChar w:fldCharType="separate"/>
      </w:r>
      <w:bookmarkStart w:id="0" w:name="SUBJECT"/>
      <w:r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CODE "WHAT CODE?" </w:instrText>
      </w:r>
      <w:r w:rsidRPr="00D90877">
        <w:rPr>
          <w:rFonts w:ascii="Verdana" w:hAnsi="Verdana"/>
        </w:rPr>
        <w:fldChar w:fldCharType="separate"/>
      </w:r>
      <w:bookmarkStart w:id="1" w:name="CODE"/>
      <w:r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DATE "WHAT DATE?" </w:instrText>
      </w:r>
      <w:r w:rsidRPr="00D90877">
        <w:rPr>
          <w:rFonts w:ascii="Verdana" w:hAnsi="Verdana"/>
        </w:rPr>
        <w:fldChar w:fldCharType="separate"/>
      </w:r>
      <w:bookmarkStart w:id="2" w:name="DATE"/>
      <w:r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ISSUE "WHAT ISSUE?" </w:instrText>
      </w:r>
      <w:r w:rsidRPr="00D90877">
        <w:rPr>
          <w:rFonts w:ascii="Verdana" w:hAnsi="Verdana"/>
        </w:rPr>
        <w:fldChar w:fldCharType="separate"/>
      </w:r>
      <w:bookmarkStart w:id="3" w:name="ISSUE"/>
      <w:r w:rsidRPr="00D90877">
        <w:rPr>
          <w:rFonts w:ascii="Verdana" w:hAnsi="Verdana"/>
        </w:rPr>
        <w:t>Issue 1</w:t>
      </w:r>
      <w:bookmarkEnd w:id="3"/>
      <w:r w:rsidRPr="00D90877">
        <w:rPr>
          <w:rFonts w:ascii="Verdana" w:hAnsi="Verdana"/>
        </w:rPr>
        <w:fldChar w:fldCharType="end"/>
      </w:r>
    </w:p>
    <w:p w14:paraId="6A42CFAE" w14:textId="77777777" w:rsidR="00DF2267" w:rsidRPr="00D90877" w:rsidRDefault="00DF2267" w:rsidP="00DF2267">
      <w:pPr>
        <w:rPr>
          <w:rFonts w:ascii="Verdana" w:hAnsi="Verdana"/>
          <w:noProof/>
        </w:rPr>
      </w:pPr>
    </w:p>
    <w:p w14:paraId="2026454B" w14:textId="77777777" w:rsidR="00DF2267" w:rsidRPr="00D90877" w:rsidRDefault="00DF2267" w:rsidP="00DF2267">
      <w:pPr>
        <w:rPr>
          <w:rFonts w:ascii="Verdana" w:hAnsi="Verdana"/>
          <w:noProof/>
        </w:rPr>
      </w:pPr>
    </w:p>
    <w:p w14:paraId="773D041E" w14:textId="77777777" w:rsidR="00DF2267" w:rsidRPr="00D90877" w:rsidRDefault="00DF2267" w:rsidP="00DF2267">
      <w:pPr>
        <w:pStyle w:val="text"/>
        <w:spacing w:before="0" w:after="0"/>
        <w:rPr>
          <w:rFonts w:ascii="Verdana" w:hAnsi="Verdana"/>
          <w:noProof/>
        </w:rPr>
      </w:pPr>
    </w:p>
    <w:p w14:paraId="54C19284" w14:textId="142D1DC9" w:rsidR="00DF2267" w:rsidRDefault="00D932E0" w:rsidP="00DF2267">
      <w:pPr>
        <w:rPr>
          <w:rFonts w:ascii="Arial" w:hAnsi="Arial" w:cs="Arial"/>
          <w:noProof/>
          <w:sz w:val="56"/>
          <w:szCs w:val="56"/>
        </w:rPr>
      </w:pPr>
      <w:r>
        <w:rPr>
          <w:rFonts w:ascii="Playfair Display" w:hAnsi="Playfair Display" w:cs="Arial"/>
          <w:bCs/>
          <w:noProof/>
          <w:color w:val="003057"/>
          <w:sz w:val="56"/>
          <w:szCs w:val="56"/>
        </w:rPr>
        <w:t>Speaking Unit Commentaries</w:t>
      </w:r>
    </w:p>
    <w:p w14:paraId="26718732" w14:textId="2EDD117D" w:rsidR="00DF2267" w:rsidRDefault="00DF2267" w:rsidP="00DF2267">
      <w:pPr>
        <w:rPr>
          <w:rFonts w:ascii="Arial" w:hAnsi="Arial" w:cs="Arial"/>
          <w:noProof/>
          <w:sz w:val="56"/>
          <w:szCs w:val="56"/>
        </w:rPr>
      </w:pPr>
      <w:r>
        <w:rPr>
          <w:rFonts w:ascii="Playfair Display" w:hAnsi="Playfair Display" w:cs="Arial"/>
          <w:noProof/>
          <w:color w:val="003057"/>
          <w:sz w:val="56"/>
          <w:szCs w:val="56"/>
        </w:rPr>
        <w:t>Summer 202</w:t>
      </w:r>
      <w:r w:rsidR="00D932E0">
        <w:rPr>
          <w:rFonts w:ascii="Playfair Display" w:hAnsi="Playfair Display" w:cs="Arial"/>
          <w:noProof/>
          <w:color w:val="003057"/>
          <w:sz w:val="56"/>
          <w:szCs w:val="56"/>
        </w:rPr>
        <w:t>3</w:t>
      </w:r>
      <w:r>
        <w:rPr>
          <w:rFonts w:ascii="Playfair Display" w:hAnsi="Playfair Display" w:cs="Arial"/>
          <w:noProof/>
          <w:color w:val="003057"/>
          <w:sz w:val="56"/>
          <w:szCs w:val="56"/>
        </w:rPr>
        <w:br/>
      </w:r>
    </w:p>
    <w:p w14:paraId="17391C05" w14:textId="77777777" w:rsidR="00D932E0" w:rsidRPr="0002108F" w:rsidRDefault="00D932E0" w:rsidP="00DF2267">
      <w:pPr>
        <w:rPr>
          <w:rFonts w:ascii="Arial" w:hAnsi="Arial" w:cs="Arial"/>
          <w:noProof/>
          <w:sz w:val="56"/>
          <w:szCs w:val="56"/>
        </w:rPr>
      </w:pPr>
    </w:p>
    <w:p w14:paraId="6C5C634D" w14:textId="1B55BAD9" w:rsidR="00DF2267" w:rsidRPr="009F5433" w:rsidRDefault="00D932E0" w:rsidP="00DF2267">
      <w:pPr>
        <w:rPr>
          <w:rFonts w:ascii="Open Sans" w:hAnsi="Open Sans" w:cs="Open Sans"/>
          <w:noProof/>
          <w:color w:val="007FA3"/>
          <w:sz w:val="44"/>
          <w:szCs w:val="44"/>
        </w:rPr>
      </w:pPr>
      <w:r>
        <w:rPr>
          <w:rFonts w:ascii="Open Sans" w:hAnsi="Open Sans" w:cs="Open Sans"/>
          <w:noProof/>
          <w:color w:val="007FA3"/>
          <w:sz w:val="44"/>
          <w:szCs w:val="44"/>
        </w:rPr>
        <w:t xml:space="preserve">International A Level </w:t>
      </w:r>
    </w:p>
    <w:p w14:paraId="7640A6D4" w14:textId="54EA2791" w:rsidR="00DD6BCF" w:rsidRPr="009F5433" w:rsidRDefault="00DF2267" w:rsidP="00DF2267">
      <w:pPr>
        <w:rPr>
          <w:rFonts w:ascii="Open Sans" w:hAnsi="Open Sans" w:cs="Open Sans"/>
          <w:noProof/>
          <w:color w:val="007FA3"/>
          <w:sz w:val="44"/>
          <w:szCs w:val="44"/>
        </w:rPr>
      </w:pPr>
      <w:r w:rsidRPr="009F5433">
        <w:rPr>
          <w:rFonts w:ascii="Open Sans" w:hAnsi="Open Sans" w:cs="Open Sans"/>
          <w:noProof/>
          <w:color w:val="007FA3"/>
          <w:sz w:val="44"/>
          <w:szCs w:val="44"/>
        </w:rPr>
        <w:t>In</w:t>
      </w:r>
      <w:r w:rsidR="00C71D53">
        <w:rPr>
          <w:rFonts w:ascii="Open Sans" w:hAnsi="Open Sans" w:cs="Open Sans"/>
          <w:noProof/>
          <w:color w:val="007FA3"/>
          <w:sz w:val="44"/>
          <w:szCs w:val="44"/>
        </w:rPr>
        <w:t xml:space="preserve"> </w:t>
      </w:r>
      <w:r w:rsidR="00D06726">
        <w:rPr>
          <w:rFonts w:ascii="Open Sans" w:hAnsi="Open Sans" w:cs="Open Sans"/>
          <w:noProof/>
          <w:color w:val="007FA3"/>
          <w:sz w:val="44"/>
          <w:szCs w:val="44"/>
        </w:rPr>
        <w:t>Spanish</w:t>
      </w:r>
      <w:r w:rsidR="000F4C79">
        <w:rPr>
          <w:rFonts w:ascii="Open Sans" w:hAnsi="Open Sans" w:cs="Open Sans"/>
          <w:noProof/>
          <w:color w:val="007FA3"/>
          <w:sz w:val="44"/>
          <w:szCs w:val="44"/>
        </w:rPr>
        <w:t xml:space="preserve"> </w:t>
      </w:r>
      <w:r w:rsidRPr="009F5433">
        <w:rPr>
          <w:rFonts w:ascii="Open Sans" w:hAnsi="Open Sans" w:cs="Open Sans"/>
          <w:noProof/>
          <w:color w:val="007FA3"/>
          <w:sz w:val="44"/>
          <w:szCs w:val="44"/>
        </w:rPr>
        <w:t>(</w:t>
      </w:r>
      <w:r w:rsidR="00D932E0">
        <w:rPr>
          <w:rFonts w:ascii="Open Sans" w:hAnsi="Open Sans" w:cs="Open Sans"/>
          <w:noProof/>
          <w:color w:val="007FA3"/>
          <w:sz w:val="44"/>
          <w:szCs w:val="44"/>
        </w:rPr>
        <w:t>W</w:t>
      </w:r>
      <w:r w:rsidR="00D06726">
        <w:rPr>
          <w:rFonts w:ascii="Open Sans" w:hAnsi="Open Sans" w:cs="Open Sans"/>
          <w:noProof/>
          <w:color w:val="007FA3"/>
          <w:sz w:val="44"/>
          <w:szCs w:val="44"/>
        </w:rPr>
        <w:t>SP</w:t>
      </w:r>
      <w:r w:rsidR="00D932E0">
        <w:rPr>
          <w:rFonts w:ascii="Open Sans" w:hAnsi="Open Sans" w:cs="Open Sans"/>
          <w:noProof/>
          <w:color w:val="007FA3"/>
          <w:sz w:val="44"/>
          <w:szCs w:val="44"/>
        </w:rPr>
        <w:t>0</w:t>
      </w:r>
      <w:r w:rsidR="00D06726">
        <w:rPr>
          <w:rFonts w:ascii="Open Sans" w:hAnsi="Open Sans" w:cs="Open Sans"/>
          <w:noProof/>
          <w:color w:val="007FA3"/>
          <w:sz w:val="44"/>
          <w:szCs w:val="44"/>
        </w:rPr>
        <w:t>1</w:t>
      </w:r>
      <w:r w:rsidRPr="009F5433">
        <w:rPr>
          <w:rFonts w:ascii="Open Sans" w:hAnsi="Open Sans" w:cs="Open Sans"/>
          <w:noProof/>
          <w:color w:val="007FA3"/>
          <w:sz w:val="44"/>
          <w:szCs w:val="44"/>
        </w:rPr>
        <w:t xml:space="preserve">) </w:t>
      </w:r>
      <w:r w:rsidR="00D932E0">
        <w:rPr>
          <w:rFonts w:ascii="Open Sans" w:hAnsi="Open Sans" w:cs="Open Sans"/>
          <w:noProof/>
          <w:color w:val="007FA3"/>
          <w:sz w:val="44"/>
          <w:szCs w:val="44"/>
        </w:rPr>
        <w:t xml:space="preserve">Unit </w:t>
      </w:r>
      <w:r w:rsidR="00D06726">
        <w:rPr>
          <w:rFonts w:ascii="Open Sans" w:hAnsi="Open Sans" w:cs="Open Sans"/>
          <w:noProof/>
          <w:color w:val="007FA3"/>
          <w:sz w:val="44"/>
          <w:szCs w:val="44"/>
        </w:rPr>
        <w:t>1</w:t>
      </w:r>
    </w:p>
    <w:p w14:paraId="269CD4FF" w14:textId="77777777" w:rsidR="00DF2267" w:rsidRPr="00D90877" w:rsidRDefault="00DF2267" w:rsidP="00DF2267">
      <w:pPr>
        <w:spacing w:line="160" w:lineRule="exact"/>
        <w:ind w:left="-567" w:right="-1134"/>
        <w:rPr>
          <w:rFonts w:ascii="Verdana" w:hAnsi="Verdana"/>
          <w:noProof/>
        </w:rPr>
        <w:sectPr w:rsidR="00DF2267" w:rsidRPr="00D90877" w:rsidSect="00DF2267">
          <w:footerReference w:type="default" r:id="rId9"/>
          <w:pgSz w:w="11909" w:h="16834" w:code="9"/>
          <w:pgMar w:top="851" w:right="851" w:bottom="851" w:left="851" w:header="0" w:footer="0" w:gutter="0"/>
          <w:paperSrc w:first="15" w:other="15"/>
          <w:cols w:space="720"/>
        </w:sectPr>
      </w:pPr>
    </w:p>
    <w:p w14:paraId="3D4051A2" w14:textId="108363EB" w:rsidR="00C71D53" w:rsidRPr="00C71D53" w:rsidRDefault="00C71D53" w:rsidP="00C71D53">
      <w:pPr>
        <w:pStyle w:val="Default"/>
        <w:ind w:left="-567"/>
        <w:rPr>
          <w:rFonts w:ascii="Calibri" w:hAnsi="Calibri" w:cs="Calibri"/>
          <w:b/>
          <w:bCs/>
        </w:rPr>
      </w:pPr>
      <w:r>
        <w:rPr>
          <w:rFonts w:ascii="Calibri" w:hAnsi="Calibri" w:cs="Calibri"/>
          <w:b/>
          <w:bCs/>
        </w:rPr>
        <w:lastRenderedPageBreak/>
        <w:t xml:space="preserve">2306 </w:t>
      </w:r>
      <w:r w:rsidRPr="00C71D53">
        <w:rPr>
          <w:rFonts w:ascii="Calibri" w:hAnsi="Calibri" w:cs="Calibri"/>
          <w:b/>
          <w:bCs/>
        </w:rPr>
        <w:t>International A level Spanish Unit 1 WSP01 Commentary</w:t>
      </w:r>
    </w:p>
    <w:p w14:paraId="67888838" w14:textId="77777777" w:rsidR="00C71D53" w:rsidRPr="00C71D53" w:rsidRDefault="00C71D53" w:rsidP="00C71D53">
      <w:pPr>
        <w:pStyle w:val="Default"/>
        <w:ind w:left="-567"/>
        <w:rPr>
          <w:rFonts w:ascii="Calibri" w:hAnsi="Calibri" w:cs="Calibri"/>
          <w:b/>
          <w:bCs/>
        </w:rPr>
      </w:pPr>
    </w:p>
    <w:p w14:paraId="7BDEBA69" w14:textId="77777777" w:rsidR="00C71D53" w:rsidRPr="00C71D53" w:rsidRDefault="00C71D53" w:rsidP="00C71D53">
      <w:pPr>
        <w:pStyle w:val="Default"/>
        <w:ind w:left="-567"/>
        <w:rPr>
          <w:rFonts w:ascii="Calibri" w:hAnsi="Calibri" w:cs="Calibri"/>
          <w:b/>
          <w:bCs/>
        </w:rPr>
      </w:pPr>
      <w:r w:rsidRPr="00C71D53">
        <w:rPr>
          <w:rFonts w:ascii="Calibri" w:hAnsi="Calibri" w:cs="Calibri"/>
          <w:b/>
          <w:bCs/>
        </w:rPr>
        <w:t>D grade summer 2023</w:t>
      </w:r>
    </w:p>
    <w:p w14:paraId="51D0DA2A" w14:textId="77777777" w:rsidR="00321A10" w:rsidRDefault="00C71D53" w:rsidP="00C71D53">
      <w:pPr>
        <w:pStyle w:val="Default"/>
        <w:ind w:left="-567"/>
        <w:rPr>
          <w:rFonts w:ascii="Calibri" w:hAnsi="Calibri" w:cs="Calibri"/>
        </w:rPr>
      </w:pPr>
      <w:r w:rsidRPr="00C71D53">
        <w:rPr>
          <w:rFonts w:ascii="Calibri" w:hAnsi="Calibri" w:cs="Calibri"/>
        </w:rPr>
        <w:t xml:space="preserve">Total mark: 19/40    </w:t>
      </w:r>
    </w:p>
    <w:p w14:paraId="2AA247D4" w14:textId="2551E527" w:rsidR="00C71D53" w:rsidRPr="00C71D53" w:rsidRDefault="00C71D53" w:rsidP="00C71D53">
      <w:pPr>
        <w:pStyle w:val="Default"/>
        <w:ind w:left="-567"/>
        <w:rPr>
          <w:rFonts w:ascii="Calibri" w:hAnsi="Calibri" w:cs="Calibri"/>
        </w:rPr>
      </w:pPr>
      <w:r w:rsidRPr="00C71D53">
        <w:rPr>
          <w:rFonts w:ascii="Calibri" w:hAnsi="Calibri" w:cs="Calibri"/>
        </w:rPr>
        <w:t>D grade boundary 2306 = 18/40</w:t>
      </w:r>
    </w:p>
    <w:p w14:paraId="2EAA6942" w14:textId="77777777" w:rsidR="00C71D53" w:rsidRPr="00C71D53" w:rsidRDefault="00C71D53" w:rsidP="00C71D53">
      <w:pPr>
        <w:pStyle w:val="Default"/>
        <w:ind w:left="-567"/>
        <w:rPr>
          <w:rFonts w:ascii="Calibri" w:hAnsi="Calibri" w:cs="Calibri"/>
        </w:rPr>
      </w:pPr>
    </w:p>
    <w:p w14:paraId="6CB951B1" w14:textId="77777777" w:rsidR="00C71D53" w:rsidRDefault="00C71D53" w:rsidP="00C71D53">
      <w:pPr>
        <w:pStyle w:val="Default"/>
        <w:ind w:left="-567"/>
        <w:rPr>
          <w:rFonts w:ascii="Calibri" w:hAnsi="Calibri" w:cs="Calibri"/>
        </w:rPr>
      </w:pPr>
      <w:r w:rsidRPr="00C71D53">
        <w:rPr>
          <w:rFonts w:ascii="Calibri" w:hAnsi="Calibri" w:cs="Calibri"/>
        </w:rPr>
        <w:t xml:space="preserve">GTA:  Education and employment      </w:t>
      </w:r>
    </w:p>
    <w:p w14:paraId="5A94C944" w14:textId="1B9CE2E6" w:rsidR="00C71D53" w:rsidRPr="00C71D53" w:rsidRDefault="00C71D53" w:rsidP="00C71D53">
      <w:pPr>
        <w:pStyle w:val="Default"/>
        <w:ind w:left="-567"/>
        <w:rPr>
          <w:rFonts w:ascii="Calibri" w:hAnsi="Calibri" w:cs="Calibri"/>
        </w:rPr>
      </w:pPr>
      <w:r w:rsidRPr="00C71D53">
        <w:rPr>
          <w:rFonts w:ascii="Calibri" w:hAnsi="Calibri" w:cs="Calibri"/>
        </w:rPr>
        <w:t>Stimulus: 2B</w:t>
      </w:r>
    </w:p>
    <w:p w14:paraId="18FA09B3" w14:textId="77777777" w:rsidR="00C71D53" w:rsidRPr="00C71D53" w:rsidRDefault="00C71D53" w:rsidP="00C71D53">
      <w:pPr>
        <w:pStyle w:val="Default"/>
        <w:ind w:left="-567"/>
        <w:rPr>
          <w:rFonts w:ascii="Calibri" w:hAnsi="Calibri" w:cs="Calibri"/>
        </w:rPr>
      </w:pPr>
    </w:p>
    <w:p w14:paraId="45E51C8A" w14:textId="1C7FDFB9" w:rsidR="00C71D53" w:rsidRPr="00C71D53" w:rsidRDefault="00C71D53" w:rsidP="00C71D53">
      <w:pPr>
        <w:pStyle w:val="Default"/>
        <w:ind w:left="-567"/>
        <w:rPr>
          <w:rFonts w:ascii="Calibri" w:hAnsi="Calibri" w:cs="Calibri"/>
          <w:b/>
          <w:bCs/>
        </w:rPr>
      </w:pPr>
      <w:r w:rsidRPr="00C71D53">
        <w:rPr>
          <w:rFonts w:ascii="Calibri" w:hAnsi="Calibri" w:cs="Calibri"/>
          <w:b/>
          <w:bCs/>
        </w:rPr>
        <w:t>Conduct of the test</w:t>
      </w:r>
    </w:p>
    <w:p w14:paraId="0184B181" w14:textId="77777777" w:rsidR="00C71D53" w:rsidRPr="00C71D53" w:rsidRDefault="00C71D53" w:rsidP="00C71D53">
      <w:pPr>
        <w:pStyle w:val="Default"/>
        <w:ind w:left="-567"/>
        <w:rPr>
          <w:rFonts w:ascii="Calibri" w:hAnsi="Calibri" w:cs="Calibri"/>
          <w:color w:val="FF0000"/>
        </w:rPr>
      </w:pPr>
      <w:r w:rsidRPr="00C71D53">
        <w:rPr>
          <w:rFonts w:ascii="Calibri" w:hAnsi="Calibri" w:cs="Calibri"/>
        </w:rPr>
        <w:t xml:space="preserve">This test is conducted correctly, and the teacher-examiner demonstrates examples of good practice. He is encouraging and all the questions he asks are clear and uncluttered. He does not interrupt or corrects the candidate. </w:t>
      </w:r>
    </w:p>
    <w:p w14:paraId="5A9A4D65" w14:textId="77777777" w:rsidR="00C71D53" w:rsidRPr="00C71D53" w:rsidRDefault="00C71D53" w:rsidP="00C71D53">
      <w:pPr>
        <w:pStyle w:val="Default"/>
        <w:ind w:left="-567"/>
        <w:rPr>
          <w:rFonts w:ascii="Calibri" w:hAnsi="Calibri" w:cs="Calibri"/>
        </w:rPr>
      </w:pPr>
    </w:p>
    <w:p w14:paraId="1FC3FC3D" w14:textId="70B68FC0" w:rsidR="00C71D53" w:rsidRPr="00C71D53" w:rsidRDefault="00C71D53" w:rsidP="00C71D53">
      <w:pPr>
        <w:pStyle w:val="Default"/>
        <w:ind w:left="-567"/>
        <w:rPr>
          <w:rFonts w:ascii="Calibri" w:hAnsi="Calibri" w:cs="Calibri"/>
          <w:b/>
          <w:bCs/>
        </w:rPr>
      </w:pPr>
      <w:r w:rsidRPr="00C71D53">
        <w:rPr>
          <w:rFonts w:ascii="Calibri" w:hAnsi="Calibri" w:cs="Calibri"/>
          <w:b/>
          <w:bCs/>
        </w:rPr>
        <w:t>Section A</w:t>
      </w:r>
    </w:p>
    <w:p w14:paraId="3CB07505" w14:textId="77777777" w:rsidR="00C71D53" w:rsidRDefault="00C71D53" w:rsidP="00C71D53">
      <w:pPr>
        <w:pStyle w:val="Default"/>
        <w:ind w:left="-567"/>
        <w:rPr>
          <w:rFonts w:ascii="Calibri" w:hAnsi="Calibri" w:cs="Calibri"/>
        </w:rPr>
      </w:pPr>
      <w:r w:rsidRPr="00C71D53">
        <w:rPr>
          <w:rFonts w:ascii="Calibri" w:hAnsi="Calibri" w:cs="Calibri"/>
        </w:rPr>
        <w:t>In Section A, the teacher-examiner must ask the four questions on the teacher-examiner version of the card as they are written.</w:t>
      </w:r>
    </w:p>
    <w:p w14:paraId="21D079A2" w14:textId="77777777" w:rsidR="00C71D53" w:rsidRPr="00C71D53" w:rsidRDefault="00C71D53" w:rsidP="00C71D53">
      <w:pPr>
        <w:pStyle w:val="Default"/>
        <w:ind w:left="-567"/>
        <w:rPr>
          <w:rFonts w:ascii="Calibri" w:hAnsi="Calibri" w:cs="Calibri"/>
        </w:rPr>
      </w:pPr>
    </w:p>
    <w:p w14:paraId="588617E2" w14:textId="77777777" w:rsidR="00C71D53" w:rsidRPr="00C71D53" w:rsidRDefault="00C71D53" w:rsidP="00C71D53">
      <w:pPr>
        <w:pStyle w:val="Default"/>
        <w:ind w:left="-567"/>
        <w:rPr>
          <w:rFonts w:ascii="Calibri" w:eastAsia="Calibri" w:hAnsi="Calibri" w:cs="Calibri"/>
        </w:rPr>
      </w:pPr>
      <w:r w:rsidRPr="00C71D53">
        <w:rPr>
          <w:rFonts w:ascii="Calibri" w:hAnsi="Calibri" w:cs="Calibri"/>
        </w:rPr>
        <w:t xml:space="preserve">The total time for the WSP01 test is 8-10 minutes. Timing begins when the teacher-examiner asks the first question in Section A. In theory the timing is split equally between Sections A and B. However, this is not always the case, and this is not an issue. The teacher-examiners must ensure that the total test time is 8-10 minutes. </w:t>
      </w:r>
      <w:r w:rsidRPr="00C71D53">
        <w:rPr>
          <w:rFonts w:ascii="Calibri" w:eastAsia="Calibri" w:hAnsi="Calibri" w:cs="Calibri"/>
        </w:rPr>
        <w:t>Supplementary questions should not be asked in Section A.</w:t>
      </w:r>
    </w:p>
    <w:p w14:paraId="2B4F157D" w14:textId="77777777" w:rsidR="00C71D53" w:rsidRPr="00C71D53" w:rsidRDefault="00C71D53" w:rsidP="00C71D53">
      <w:pPr>
        <w:pStyle w:val="Default"/>
        <w:ind w:left="-567"/>
        <w:rPr>
          <w:rFonts w:ascii="Calibri" w:hAnsi="Calibri" w:cs="Calibri"/>
        </w:rPr>
      </w:pPr>
    </w:p>
    <w:p w14:paraId="13F834D4" w14:textId="77777777" w:rsidR="00C71D53" w:rsidRPr="00C71D53" w:rsidRDefault="00C71D53" w:rsidP="00C71D53">
      <w:pPr>
        <w:pStyle w:val="Default"/>
        <w:ind w:left="-567"/>
        <w:rPr>
          <w:rFonts w:ascii="Calibri" w:hAnsi="Calibri" w:cs="Calibri"/>
        </w:rPr>
      </w:pPr>
      <w:r w:rsidRPr="00C71D53">
        <w:rPr>
          <w:rFonts w:ascii="Calibri" w:hAnsi="Calibri" w:cs="Calibri"/>
        </w:rPr>
        <w:t xml:space="preserve">In this test, the teacher examiner demonstrates good practice when at the end of Section </w:t>
      </w:r>
      <w:proofErr w:type="gramStart"/>
      <w:r w:rsidRPr="00C71D53">
        <w:rPr>
          <w:rFonts w:ascii="Calibri" w:hAnsi="Calibri" w:cs="Calibri"/>
        </w:rPr>
        <w:t>A</w:t>
      </w:r>
      <w:proofErr w:type="gramEnd"/>
      <w:r w:rsidRPr="00C71D53">
        <w:rPr>
          <w:rFonts w:ascii="Calibri" w:hAnsi="Calibri" w:cs="Calibri"/>
        </w:rPr>
        <w:t xml:space="preserve"> the candidate says: </w:t>
      </w:r>
      <w:r w:rsidRPr="00C71D53">
        <w:rPr>
          <w:rFonts w:ascii="Calibri" w:hAnsi="Calibri" w:cs="Calibri"/>
          <w:i/>
          <w:iCs/>
        </w:rPr>
        <w:t xml:space="preserve">‘Me he </w:t>
      </w:r>
      <w:proofErr w:type="spellStart"/>
      <w:r w:rsidRPr="00C71D53">
        <w:rPr>
          <w:rFonts w:ascii="Calibri" w:hAnsi="Calibri" w:cs="Calibri"/>
          <w:i/>
          <w:iCs/>
        </w:rPr>
        <w:t>puesto</w:t>
      </w:r>
      <w:proofErr w:type="spellEnd"/>
      <w:r w:rsidRPr="00C71D53">
        <w:rPr>
          <w:rFonts w:ascii="Calibri" w:hAnsi="Calibri" w:cs="Calibri"/>
          <w:i/>
          <w:iCs/>
        </w:rPr>
        <w:t xml:space="preserve"> </w:t>
      </w:r>
      <w:proofErr w:type="spellStart"/>
      <w:r w:rsidRPr="00C71D53">
        <w:rPr>
          <w:rFonts w:ascii="Calibri" w:hAnsi="Calibri" w:cs="Calibri"/>
          <w:i/>
          <w:iCs/>
        </w:rPr>
        <w:t>en</w:t>
      </w:r>
      <w:proofErr w:type="spellEnd"/>
      <w:r w:rsidRPr="00C71D53">
        <w:rPr>
          <w:rFonts w:ascii="Calibri" w:hAnsi="Calibri" w:cs="Calibri"/>
          <w:i/>
          <w:iCs/>
        </w:rPr>
        <w:t xml:space="preserve"> </w:t>
      </w:r>
      <w:proofErr w:type="spellStart"/>
      <w:r w:rsidRPr="00C71D53">
        <w:rPr>
          <w:rFonts w:ascii="Calibri" w:hAnsi="Calibri" w:cs="Calibri"/>
          <w:i/>
          <w:iCs/>
        </w:rPr>
        <w:t>blanco</w:t>
      </w:r>
      <w:proofErr w:type="spellEnd"/>
      <w:r w:rsidRPr="00C71D53">
        <w:rPr>
          <w:rFonts w:ascii="Calibri" w:hAnsi="Calibri" w:cs="Calibri"/>
          <w:i/>
          <w:iCs/>
        </w:rPr>
        <w:t>’</w:t>
      </w:r>
      <w:r w:rsidRPr="00C71D53">
        <w:rPr>
          <w:rFonts w:ascii="Calibri" w:hAnsi="Calibri" w:cs="Calibri"/>
        </w:rPr>
        <w:t xml:space="preserve"> and the teacher examiner responds in an encouraging tone: ‘</w:t>
      </w:r>
      <w:r w:rsidRPr="00C71D53">
        <w:rPr>
          <w:rFonts w:ascii="Calibri" w:hAnsi="Calibri" w:cs="Calibri"/>
          <w:i/>
          <w:iCs/>
        </w:rPr>
        <w:t xml:space="preserve">No </w:t>
      </w:r>
      <w:proofErr w:type="spellStart"/>
      <w:r w:rsidRPr="00C71D53">
        <w:rPr>
          <w:rFonts w:ascii="Calibri" w:hAnsi="Calibri" w:cs="Calibri"/>
          <w:i/>
          <w:iCs/>
        </w:rPr>
        <w:t>pasa</w:t>
      </w:r>
      <w:proofErr w:type="spellEnd"/>
      <w:r w:rsidRPr="00C71D53">
        <w:rPr>
          <w:rFonts w:ascii="Calibri" w:hAnsi="Calibri" w:cs="Calibri"/>
          <w:i/>
          <w:iCs/>
        </w:rPr>
        <w:t xml:space="preserve"> nada, </w:t>
      </w:r>
      <w:proofErr w:type="spellStart"/>
      <w:r w:rsidRPr="00C71D53">
        <w:rPr>
          <w:rFonts w:ascii="Calibri" w:hAnsi="Calibri" w:cs="Calibri"/>
          <w:i/>
          <w:iCs/>
        </w:rPr>
        <w:t>vamos</w:t>
      </w:r>
      <w:proofErr w:type="spellEnd"/>
      <w:r w:rsidRPr="00C71D53">
        <w:rPr>
          <w:rFonts w:ascii="Calibri" w:hAnsi="Calibri" w:cs="Calibri"/>
          <w:i/>
          <w:iCs/>
        </w:rPr>
        <w:t xml:space="preserve"> a pasar a la </w:t>
      </w:r>
      <w:proofErr w:type="spellStart"/>
      <w:r w:rsidRPr="00C71D53">
        <w:rPr>
          <w:rFonts w:ascii="Calibri" w:hAnsi="Calibri" w:cs="Calibri"/>
          <w:i/>
          <w:iCs/>
        </w:rPr>
        <w:t>sección</w:t>
      </w:r>
      <w:proofErr w:type="spellEnd"/>
      <w:r w:rsidRPr="00C71D53">
        <w:rPr>
          <w:rFonts w:ascii="Calibri" w:hAnsi="Calibri" w:cs="Calibri"/>
          <w:i/>
          <w:iCs/>
        </w:rPr>
        <w:t xml:space="preserve"> B’</w:t>
      </w:r>
      <w:r w:rsidRPr="00C71D53">
        <w:rPr>
          <w:rFonts w:ascii="Calibri" w:hAnsi="Calibri" w:cs="Calibri"/>
        </w:rPr>
        <w:t>. He moves on immediately to Section B and asks a simple question.</w:t>
      </w:r>
    </w:p>
    <w:p w14:paraId="340F6961" w14:textId="77777777" w:rsidR="00C71D53" w:rsidRPr="00C71D53" w:rsidRDefault="00C71D53" w:rsidP="00C71D53">
      <w:pPr>
        <w:pStyle w:val="Default"/>
        <w:ind w:left="-567"/>
        <w:rPr>
          <w:rFonts w:ascii="Calibri" w:hAnsi="Calibri" w:cs="Calibri"/>
          <w:b/>
          <w:bCs/>
        </w:rPr>
      </w:pPr>
    </w:p>
    <w:p w14:paraId="1C7E5700" w14:textId="55D6F88B" w:rsidR="00C71D53" w:rsidRPr="00C71D53" w:rsidRDefault="00C71D53" w:rsidP="00C71D53">
      <w:pPr>
        <w:pStyle w:val="Default"/>
        <w:ind w:left="-567"/>
        <w:rPr>
          <w:rFonts w:ascii="Calibri" w:hAnsi="Calibri" w:cs="Calibri"/>
          <w:b/>
          <w:bCs/>
        </w:rPr>
      </w:pPr>
      <w:r w:rsidRPr="00C71D53">
        <w:rPr>
          <w:rFonts w:ascii="Calibri" w:hAnsi="Calibri" w:cs="Calibri"/>
          <w:b/>
          <w:bCs/>
        </w:rPr>
        <w:t>Section B</w:t>
      </w:r>
    </w:p>
    <w:p w14:paraId="35DC5CF0" w14:textId="77777777" w:rsidR="00C71D53" w:rsidRPr="00C71D53" w:rsidRDefault="00C71D53" w:rsidP="00C71D53">
      <w:pPr>
        <w:pStyle w:val="Default"/>
        <w:ind w:left="-567"/>
        <w:rPr>
          <w:rFonts w:ascii="Calibri" w:hAnsi="Calibri" w:cs="Calibri"/>
        </w:rPr>
      </w:pPr>
      <w:r w:rsidRPr="00C71D53">
        <w:rPr>
          <w:rFonts w:ascii="Calibri" w:hAnsi="Calibri" w:cs="Calibri"/>
        </w:rPr>
        <w:t xml:space="preserve">In Section B the teacher-examiner asks questions which move away from the topic of the stimulus card but relate to the sub-topics of the GTA being tested. In this case the GTA is Education and employment, for which the sub-topics are Education systems and types of schooling, Pupil/student life, Volunteering and internships and Jobs and unemployment. All the questions asked by this teacher-examiner relate to the correct sub-topics. </w:t>
      </w:r>
    </w:p>
    <w:p w14:paraId="61E63708" w14:textId="77777777" w:rsidR="00C71D53" w:rsidRPr="00C71D53" w:rsidRDefault="00C71D53" w:rsidP="00C71D53">
      <w:pPr>
        <w:pStyle w:val="Default"/>
        <w:ind w:left="-567"/>
        <w:rPr>
          <w:rFonts w:ascii="Calibri" w:hAnsi="Calibri" w:cs="Calibri"/>
        </w:rPr>
      </w:pPr>
    </w:p>
    <w:p w14:paraId="57DA118F" w14:textId="77777777" w:rsidR="00C71D53" w:rsidRPr="00C71D53" w:rsidRDefault="00C71D53" w:rsidP="00C71D53">
      <w:pPr>
        <w:autoSpaceDE w:val="0"/>
        <w:autoSpaceDN w:val="0"/>
        <w:adjustRightInd w:val="0"/>
        <w:spacing w:after="0"/>
        <w:ind w:left="-567"/>
        <w:rPr>
          <w:rFonts w:ascii="Calibri" w:hAnsi="Calibri" w:cs="Calibri"/>
          <w:lang w:val="en-US"/>
        </w:rPr>
      </w:pPr>
      <w:r w:rsidRPr="00C71D53">
        <w:rPr>
          <w:rFonts w:ascii="Calibri" w:hAnsi="Calibri" w:cs="Calibri"/>
        </w:rPr>
        <w:t xml:space="preserve">Section B should be a natural-sounding conversation where </w:t>
      </w:r>
      <w:r w:rsidRPr="00C71D53">
        <w:rPr>
          <w:rFonts w:ascii="Calibri" w:hAnsi="Calibri" w:cs="Calibri"/>
          <w:lang w:val="en-US"/>
        </w:rPr>
        <w:t xml:space="preserve">each participant listens to the points made by the other and responds appropriately. </w:t>
      </w:r>
    </w:p>
    <w:p w14:paraId="63E08B1D" w14:textId="77777777" w:rsidR="00C71D53" w:rsidRPr="00C71D53" w:rsidRDefault="00C71D53" w:rsidP="00C71D53">
      <w:pPr>
        <w:pStyle w:val="Default"/>
        <w:ind w:left="-567"/>
        <w:rPr>
          <w:rFonts w:ascii="Calibri" w:hAnsi="Calibri" w:cs="Calibri"/>
          <w:color w:val="FF0000"/>
        </w:rPr>
      </w:pPr>
      <w:r w:rsidRPr="00C71D53">
        <w:rPr>
          <w:rFonts w:ascii="Calibri" w:hAnsi="Calibri" w:cs="Calibri"/>
        </w:rPr>
        <w:t xml:space="preserve">The teacher-examiner clearly indicates the move from Section A to Section B. He builds on what the candidate says, </w:t>
      </w:r>
      <w:r w:rsidRPr="00C71D53">
        <w:rPr>
          <w:rFonts w:ascii="Calibri" w:hAnsi="Calibri" w:cs="Calibri"/>
          <w:color w:val="auto"/>
        </w:rPr>
        <w:t>does not speak too much and encourages the candidate to extend her responses</w:t>
      </w:r>
      <w:r w:rsidRPr="00C71D53">
        <w:rPr>
          <w:rFonts w:ascii="Calibri" w:hAnsi="Calibri" w:cs="Calibri"/>
          <w:color w:val="FF0000"/>
        </w:rPr>
        <w:t xml:space="preserve">. </w:t>
      </w:r>
      <w:r w:rsidRPr="00C71D53">
        <w:rPr>
          <w:rFonts w:ascii="Calibri" w:hAnsi="Calibri" w:cs="Calibri"/>
        </w:rPr>
        <w:t>For example, when the candidate is talking about private schools he asks for the candidate’s opinion ¿</w:t>
      </w:r>
      <w:proofErr w:type="spellStart"/>
      <w:r w:rsidRPr="00C71D53">
        <w:rPr>
          <w:rFonts w:ascii="Calibri" w:hAnsi="Calibri" w:cs="Calibri"/>
          <w:i/>
          <w:iCs/>
        </w:rPr>
        <w:t>Piensas</w:t>
      </w:r>
      <w:proofErr w:type="spellEnd"/>
      <w:r w:rsidRPr="00C71D53">
        <w:rPr>
          <w:rFonts w:ascii="Calibri" w:hAnsi="Calibri" w:cs="Calibri"/>
          <w:i/>
          <w:iCs/>
        </w:rPr>
        <w:t xml:space="preserve"> que es </w:t>
      </w:r>
      <w:proofErr w:type="spellStart"/>
      <w:r w:rsidRPr="00C71D53">
        <w:rPr>
          <w:rFonts w:ascii="Calibri" w:hAnsi="Calibri" w:cs="Calibri"/>
          <w:i/>
          <w:iCs/>
        </w:rPr>
        <w:t>mejor</w:t>
      </w:r>
      <w:proofErr w:type="spellEnd"/>
      <w:r w:rsidRPr="00C71D53">
        <w:rPr>
          <w:rFonts w:ascii="Calibri" w:hAnsi="Calibri" w:cs="Calibri"/>
          <w:i/>
          <w:iCs/>
        </w:rPr>
        <w:t xml:space="preserve"> un colegio privado o un colegio </w:t>
      </w:r>
      <w:proofErr w:type="spellStart"/>
      <w:r w:rsidRPr="00C71D53">
        <w:rPr>
          <w:rFonts w:ascii="Calibri" w:hAnsi="Calibri" w:cs="Calibri"/>
          <w:i/>
          <w:iCs/>
        </w:rPr>
        <w:t>público</w:t>
      </w:r>
      <w:proofErr w:type="spellEnd"/>
      <w:r w:rsidRPr="00C71D53">
        <w:rPr>
          <w:rFonts w:ascii="Calibri" w:hAnsi="Calibri" w:cs="Calibri"/>
          <w:i/>
          <w:iCs/>
        </w:rPr>
        <w:t>?</w:t>
      </w:r>
    </w:p>
    <w:p w14:paraId="3845D484" w14:textId="77777777" w:rsidR="00C71D53" w:rsidRPr="00C71D53" w:rsidRDefault="00C71D53" w:rsidP="00C71D53">
      <w:pPr>
        <w:pStyle w:val="Default"/>
        <w:ind w:left="-567"/>
        <w:rPr>
          <w:rFonts w:ascii="Calibri" w:hAnsi="Calibri" w:cs="Calibri"/>
          <w:color w:val="FF0000"/>
        </w:rPr>
      </w:pPr>
    </w:p>
    <w:p w14:paraId="5E787458" w14:textId="77777777" w:rsidR="00321A10" w:rsidRDefault="00321A10" w:rsidP="00C71D53">
      <w:pPr>
        <w:pStyle w:val="Default"/>
        <w:ind w:left="-567"/>
        <w:rPr>
          <w:rFonts w:ascii="Calibri" w:hAnsi="Calibri" w:cs="Calibri"/>
          <w:b/>
          <w:bCs/>
        </w:rPr>
      </w:pPr>
    </w:p>
    <w:p w14:paraId="7A502BC9" w14:textId="77777777" w:rsidR="00321A10" w:rsidRDefault="00321A10" w:rsidP="00C71D53">
      <w:pPr>
        <w:pStyle w:val="Default"/>
        <w:ind w:left="-567"/>
        <w:rPr>
          <w:rFonts w:ascii="Calibri" w:hAnsi="Calibri" w:cs="Calibri"/>
          <w:b/>
          <w:bCs/>
        </w:rPr>
      </w:pPr>
    </w:p>
    <w:p w14:paraId="2E244137" w14:textId="77777777" w:rsidR="00321A10" w:rsidRDefault="00321A10" w:rsidP="00C71D53">
      <w:pPr>
        <w:pStyle w:val="Default"/>
        <w:ind w:left="-567"/>
        <w:rPr>
          <w:rFonts w:ascii="Calibri" w:hAnsi="Calibri" w:cs="Calibri"/>
          <w:b/>
          <w:bCs/>
        </w:rPr>
      </w:pPr>
    </w:p>
    <w:p w14:paraId="10D62C6A" w14:textId="77777777" w:rsidR="00321A10" w:rsidRDefault="00321A10" w:rsidP="00C71D53">
      <w:pPr>
        <w:pStyle w:val="Default"/>
        <w:ind w:left="-567"/>
        <w:rPr>
          <w:rFonts w:ascii="Calibri" w:hAnsi="Calibri" w:cs="Calibri"/>
          <w:b/>
          <w:bCs/>
        </w:rPr>
      </w:pPr>
    </w:p>
    <w:p w14:paraId="1C424E22" w14:textId="3FE6B5B8" w:rsidR="00C71D53" w:rsidRPr="00C71D53" w:rsidRDefault="00C71D53" w:rsidP="00C71D53">
      <w:pPr>
        <w:pStyle w:val="Default"/>
        <w:ind w:left="-567"/>
        <w:rPr>
          <w:rFonts w:ascii="Calibri" w:hAnsi="Calibri" w:cs="Calibri"/>
          <w:b/>
          <w:bCs/>
        </w:rPr>
      </w:pPr>
      <w:r w:rsidRPr="00C71D53">
        <w:rPr>
          <w:rFonts w:ascii="Calibri" w:hAnsi="Calibri" w:cs="Calibri"/>
          <w:b/>
          <w:bCs/>
        </w:rPr>
        <w:lastRenderedPageBreak/>
        <w:t xml:space="preserve">Assessment commentary </w:t>
      </w:r>
    </w:p>
    <w:p w14:paraId="36BC3E00" w14:textId="77777777" w:rsidR="00C71D53" w:rsidRPr="00C71D53" w:rsidRDefault="00C71D53" w:rsidP="00C71D53">
      <w:pPr>
        <w:pStyle w:val="Default"/>
        <w:ind w:left="-567"/>
        <w:rPr>
          <w:rFonts w:ascii="Calibri" w:hAnsi="Calibri" w:cs="Calibri"/>
          <w:b/>
          <w:bCs/>
        </w:rPr>
      </w:pPr>
    </w:p>
    <w:p w14:paraId="6EA3630F" w14:textId="77777777" w:rsidR="00C71D53" w:rsidRPr="00C71D53" w:rsidRDefault="00C71D53" w:rsidP="00C71D53">
      <w:pPr>
        <w:pStyle w:val="Default"/>
        <w:ind w:left="-567"/>
        <w:rPr>
          <w:rFonts w:ascii="Calibri" w:hAnsi="Calibri" w:cs="Calibri"/>
          <w:b/>
          <w:bCs/>
        </w:rPr>
      </w:pPr>
      <w:r w:rsidRPr="00C71D53">
        <w:rPr>
          <w:rFonts w:ascii="Calibri" w:hAnsi="Calibri" w:cs="Calibri"/>
          <w:b/>
          <w:bCs/>
        </w:rPr>
        <w:t xml:space="preserve">Quality of language (Accuracy) </w:t>
      </w:r>
    </w:p>
    <w:p w14:paraId="0C19510F" w14:textId="3309CB48" w:rsidR="00C71D53" w:rsidRPr="00C71D53" w:rsidRDefault="00C71D53" w:rsidP="00C71D53">
      <w:pPr>
        <w:pStyle w:val="Default"/>
        <w:ind w:left="-567"/>
        <w:rPr>
          <w:rFonts w:ascii="Calibri" w:hAnsi="Calibri" w:cs="Calibri"/>
          <w:b/>
          <w:bCs/>
        </w:rPr>
      </w:pPr>
      <w:r w:rsidRPr="00C71D53">
        <w:rPr>
          <w:rFonts w:ascii="Calibri" w:hAnsi="Calibri" w:cs="Calibri"/>
          <w:b/>
          <w:bCs/>
        </w:rPr>
        <w:t xml:space="preserve">Mark awarded – </w:t>
      </w:r>
      <w:proofErr w:type="gramStart"/>
      <w:r w:rsidRPr="00C71D53">
        <w:rPr>
          <w:rFonts w:ascii="Calibri" w:hAnsi="Calibri" w:cs="Calibri"/>
          <w:b/>
          <w:bCs/>
        </w:rPr>
        <w:t>3/5</w:t>
      </w:r>
      <w:proofErr w:type="gramEnd"/>
      <w:r w:rsidRPr="00C71D53">
        <w:rPr>
          <w:rFonts w:ascii="Calibri" w:hAnsi="Calibri" w:cs="Calibri"/>
          <w:b/>
          <w:bCs/>
        </w:rPr>
        <w:t xml:space="preserve"> </w:t>
      </w:r>
    </w:p>
    <w:p w14:paraId="42476B64" w14:textId="77777777" w:rsidR="00C71D53" w:rsidRPr="00321A10" w:rsidRDefault="00C71D53" w:rsidP="00C71D53">
      <w:pPr>
        <w:pStyle w:val="Default"/>
        <w:ind w:left="-567"/>
        <w:rPr>
          <w:rFonts w:ascii="Calibri" w:hAnsi="Calibri" w:cs="Calibri"/>
          <w:i/>
          <w:iCs/>
          <w:color w:val="auto"/>
        </w:rPr>
      </w:pPr>
      <w:r w:rsidRPr="00321A10">
        <w:rPr>
          <w:rFonts w:ascii="Calibri" w:hAnsi="Calibri" w:cs="Calibri"/>
          <w:i/>
          <w:iCs/>
          <w:color w:val="auto"/>
        </w:rPr>
        <w:t>This mark is awarded for the candidate’s performance across both sections of the test, A and B.</w:t>
      </w:r>
    </w:p>
    <w:p w14:paraId="48EFA4FB" w14:textId="77777777" w:rsidR="00C71D53" w:rsidRPr="00C71D53" w:rsidRDefault="00C71D53" w:rsidP="00C71D53">
      <w:pPr>
        <w:pStyle w:val="Default"/>
        <w:ind w:left="-567"/>
        <w:rPr>
          <w:rFonts w:ascii="Calibri" w:hAnsi="Calibri" w:cs="Calibri"/>
          <w:i/>
          <w:iCs/>
          <w:color w:val="auto"/>
        </w:rPr>
      </w:pPr>
    </w:p>
    <w:p w14:paraId="2C99203B" w14:textId="77777777" w:rsidR="00C71D53" w:rsidRDefault="00C71D53" w:rsidP="00C71D53">
      <w:pPr>
        <w:pStyle w:val="TableContents"/>
        <w:ind w:left="-567"/>
        <w:rPr>
          <w:rFonts w:ascii="Calibri" w:hAnsi="Calibri" w:cs="Calibri"/>
          <w:i/>
          <w:iCs/>
          <w:color w:val="auto"/>
        </w:rPr>
      </w:pPr>
      <w:r w:rsidRPr="00C71D53">
        <w:rPr>
          <w:rFonts w:ascii="Calibri" w:hAnsi="Calibri" w:cs="Calibri"/>
          <w:color w:val="auto"/>
        </w:rPr>
        <w:t xml:space="preserve">This candidate uses very straightforward language and has problems pronouncing some words such </w:t>
      </w:r>
      <w:r w:rsidRPr="00C71D53">
        <w:rPr>
          <w:rFonts w:ascii="Calibri" w:hAnsi="Calibri" w:cs="Calibri"/>
          <w:i/>
          <w:iCs/>
          <w:color w:val="auto"/>
        </w:rPr>
        <w:t>‘</w:t>
      </w:r>
      <w:proofErr w:type="spellStart"/>
      <w:r w:rsidRPr="00C71D53">
        <w:rPr>
          <w:rFonts w:ascii="Calibri" w:hAnsi="Calibri" w:cs="Calibri"/>
          <w:i/>
          <w:iCs/>
          <w:color w:val="auto"/>
        </w:rPr>
        <w:t>lavanda</w:t>
      </w:r>
      <w:proofErr w:type="spellEnd"/>
      <w:r w:rsidRPr="00C71D53">
        <w:rPr>
          <w:rFonts w:ascii="Calibri" w:hAnsi="Calibri" w:cs="Calibri"/>
          <w:i/>
          <w:iCs/>
          <w:color w:val="auto"/>
        </w:rPr>
        <w:t xml:space="preserve">, </w:t>
      </w:r>
      <w:proofErr w:type="spellStart"/>
      <w:r w:rsidRPr="00C71D53">
        <w:rPr>
          <w:rFonts w:ascii="Calibri" w:hAnsi="Calibri" w:cs="Calibri"/>
          <w:i/>
          <w:iCs/>
          <w:color w:val="auto"/>
        </w:rPr>
        <w:t>exportos</w:t>
      </w:r>
      <w:proofErr w:type="spellEnd"/>
      <w:r w:rsidRPr="00C71D53">
        <w:rPr>
          <w:rFonts w:ascii="Calibri" w:hAnsi="Calibri" w:cs="Calibri"/>
          <w:i/>
          <w:iCs/>
          <w:color w:val="auto"/>
        </w:rPr>
        <w:t xml:space="preserve">, </w:t>
      </w:r>
      <w:proofErr w:type="spellStart"/>
      <w:r w:rsidRPr="00C71D53">
        <w:rPr>
          <w:rFonts w:ascii="Calibri" w:hAnsi="Calibri" w:cs="Calibri"/>
          <w:i/>
          <w:iCs/>
          <w:color w:val="auto"/>
        </w:rPr>
        <w:t>exportociones</w:t>
      </w:r>
      <w:proofErr w:type="spellEnd"/>
      <w:r w:rsidRPr="00C71D53">
        <w:rPr>
          <w:rFonts w:ascii="Calibri" w:hAnsi="Calibri" w:cs="Calibri"/>
          <w:i/>
          <w:iCs/>
          <w:color w:val="auto"/>
        </w:rPr>
        <w:t>’</w:t>
      </w:r>
      <w:r w:rsidRPr="00C71D53">
        <w:rPr>
          <w:rFonts w:ascii="Calibri" w:hAnsi="Calibri" w:cs="Calibri"/>
          <w:color w:val="auto"/>
        </w:rPr>
        <w:t xml:space="preserve">. The accuracy is </w:t>
      </w:r>
      <w:proofErr w:type="gramStart"/>
      <w:r w:rsidRPr="00C71D53">
        <w:rPr>
          <w:rFonts w:ascii="Calibri" w:hAnsi="Calibri" w:cs="Calibri"/>
          <w:color w:val="auto"/>
        </w:rPr>
        <w:t>variable</w:t>
      </w:r>
      <w:proofErr w:type="gramEnd"/>
      <w:r w:rsidRPr="00C71D53">
        <w:rPr>
          <w:rFonts w:ascii="Calibri" w:hAnsi="Calibri" w:cs="Calibri"/>
          <w:color w:val="auto"/>
        </w:rPr>
        <w:t xml:space="preserve"> but communication is often achieved. At times, the errors that the candidate makes impede communication such as when she is speaking about work experience </w:t>
      </w:r>
      <w:r w:rsidRPr="00C71D53">
        <w:rPr>
          <w:rFonts w:ascii="Calibri" w:hAnsi="Calibri" w:cs="Calibri"/>
          <w:i/>
          <w:iCs/>
          <w:color w:val="auto"/>
        </w:rPr>
        <w:t>‘</w:t>
      </w:r>
      <w:proofErr w:type="spellStart"/>
      <w:r w:rsidRPr="00C71D53">
        <w:rPr>
          <w:rFonts w:ascii="Calibri" w:hAnsi="Calibri" w:cs="Calibri"/>
          <w:i/>
          <w:iCs/>
          <w:color w:val="auto"/>
        </w:rPr>
        <w:t>pienso</w:t>
      </w:r>
      <w:proofErr w:type="spellEnd"/>
      <w:r w:rsidRPr="00C71D53">
        <w:rPr>
          <w:rFonts w:ascii="Calibri" w:hAnsi="Calibri" w:cs="Calibri"/>
          <w:i/>
          <w:iCs/>
          <w:color w:val="auto"/>
        </w:rPr>
        <w:t xml:space="preserve"> que son </w:t>
      </w:r>
      <w:proofErr w:type="spellStart"/>
      <w:r w:rsidRPr="00C71D53">
        <w:rPr>
          <w:rFonts w:ascii="Calibri" w:hAnsi="Calibri" w:cs="Calibri"/>
          <w:i/>
          <w:iCs/>
          <w:color w:val="auto"/>
        </w:rPr>
        <w:t>beneficiales</w:t>
      </w:r>
      <w:proofErr w:type="spellEnd"/>
      <w:r w:rsidRPr="00C71D53">
        <w:rPr>
          <w:rFonts w:ascii="Calibri" w:hAnsi="Calibri" w:cs="Calibri"/>
          <w:i/>
          <w:iCs/>
          <w:color w:val="auto"/>
        </w:rPr>
        <w:t xml:space="preserve"> </w:t>
      </w:r>
      <w:proofErr w:type="spellStart"/>
      <w:r w:rsidRPr="00C71D53">
        <w:rPr>
          <w:rFonts w:ascii="Calibri" w:hAnsi="Calibri" w:cs="Calibri"/>
          <w:i/>
          <w:iCs/>
          <w:color w:val="auto"/>
        </w:rPr>
        <w:t>porque</w:t>
      </w:r>
      <w:proofErr w:type="spellEnd"/>
      <w:r w:rsidRPr="00C71D53">
        <w:rPr>
          <w:rFonts w:ascii="Calibri" w:hAnsi="Calibri" w:cs="Calibri"/>
          <w:i/>
          <w:iCs/>
          <w:color w:val="auto"/>
        </w:rPr>
        <w:t xml:space="preserve"> </w:t>
      </w:r>
      <w:proofErr w:type="spellStart"/>
      <w:r w:rsidRPr="00C71D53">
        <w:rPr>
          <w:rFonts w:ascii="Calibri" w:hAnsi="Calibri" w:cs="Calibri"/>
          <w:i/>
          <w:iCs/>
          <w:color w:val="auto"/>
        </w:rPr>
        <w:t>cuando</w:t>
      </w:r>
      <w:proofErr w:type="spellEnd"/>
      <w:r w:rsidRPr="00C71D53">
        <w:rPr>
          <w:rFonts w:ascii="Calibri" w:hAnsi="Calibri" w:cs="Calibri"/>
          <w:i/>
          <w:iCs/>
          <w:color w:val="auto"/>
        </w:rPr>
        <w:t xml:space="preserve"> </w:t>
      </w:r>
      <w:proofErr w:type="spellStart"/>
      <w:r w:rsidRPr="00C71D53">
        <w:rPr>
          <w:rFonts w:ascii="Calibri" w:hAnsi="Calibri" w:cs="Calibri"/>
          <w:i/>
          <w:iCs/>
          <w:color w:val="auto"/>
        </w:rPr>
        <w:t>iremos</w:t>
      </w:r>
      <w:proofErr w:type="spellEnd"/>
      <w:r w:rsidRPr="00C71D53">
        <w:rPr>
          <w:rFonts w:ascii="Calibri" w:hAnsi="Calibri" w:cs="Calibri"/>
          <w:i/>
          <w:iCs/>
          <w:color w:val="auto"/>
        </w:rPr>
        <w:t xml:space="preserve"> del </w:t>
      </w:r>
      <w:proofErr w:type="spellStart"/>
      <w:r w:rsidRPr="00C71D53">
        <w:rPr>
          <w:rFonts w:ascii="Calibri" w:hAnsi="Calibri" w:cs="Calibri"/>
          <w:i/>
          <w:iCs/>
          <w:color w:val="auto"/>
        </w:rPr>
        <w:t>cole</w:t>
      </w:r>
      <w:proofErr w:type="spellEnd"/>
      <w:r w:rsidRPr="00C71D53">
        <w:rPr>
          <w:rFonts w:ascii="Calibri" w:hAnsi="Calibri" w:cs="Calibri"/>
          <w:i/>
          <w:iCs/>
          <w:color w:val="auto"/>
        </w:rPr>
        <w:t xml:space="preserve"> y </w:t>
      </w:r>
      <w:proofErr w:type="spellStart"/>
      <w:r w:rsidRPr="00C71D53">
        <w:rPr>
          <w:rFonts w:ascii="Calibri" w:hAnsi="Calibri" w:cs="Calibri"/>
          <w:i/>
          <w:iCs/>
          <w:color w:val="auto"/>
        </w:rPr>
        <w:t>vamos</w:t>
      </w:r>
      <w:proofErr w:type="spellEnd"/>
      <w:r w:rsidRPr="00C71D53">
        <w:rPr>
          <w:rFonts w:ascii="Calibri" w:hAnsi="Calibri" w:cs="Calibri"/>
          <w:i/>
          <w:iCs/>
          <w:color w:val="auto"/>
        </w:rPr>
        <w:t xml:space="preserve"> al </w:t>
      </w:r>
      <w:proofErr w:type="spellStart"/>
      <w:r w:rsidRPr="00C71D53">
        <w:rPr>
          <w:rFonts w:ascii="Calibri" w:hAnsi="Calibri" w:cs="Calibri"/>
          <w:i/>
          <w:iCs/>
          <w:color w:val="auto"/>
        </w:rPr>
        <w:t>mundo</w:t>
      </w:r>
      <w:proofErr w:type="spellEnd"/>
      <w:r w:rsidRPr="00C71D53">
        <w:rPr>
          <w:rFonts w:ascii="Calibri" w:hAnsi="Calibri" w:cs="Calibri"/>
          <w:i/>
          <w:iCs/>
          <w:color w:val="auto"/>
        </w:rPr>
        <w:t xml:space="preserve"> </w:t>
      </w:r>
      <w:proofErr w:type="spellStart"/>
      <w:r w:rsidRPr="00C71D53">
        <w:rPr>
          <w:rFonts w:ascii="Calibri" w:hAnsi="Calibri" w:cs="Calibri"/>
          <w:i/>
          <w:iCs/>
          <w:color w:val="auto"/>
        </w:rPr>
        <w:t>afuera</w:t>
      </w:r>
      <w:proofErr w:type="spellEnd"/>
      <w:r w:rsidRPr="00C71D53">
        <w:rPr>
          <w:rFonts w:ascii="Calibri" w:hAnsi="Calibri" w:cs="Calibri"/>
          <w:i/>
          <w:iCs/>
          <w:color w:val="auto"/>
        </w:rPr>
        <w:t xml:space="preserve"> </w:t>
      </w:r>
      <w:proofErr w:type="spellStart"/>
      <w:r w:rsidRPr="00C71D53">
        <w:rPr>
          <w:rFonts w:ascii="Calibri" w:hAnsi="Calibri" w:cs="Calibri"/>
          <w:i/>
          <w:iCs/>
          <w:color w:val="auto"/>
        </w:rPr>
        <w:t>vamos</w:t>
      </w:r>
      <w:proofErr w:type="spellEnd"/>
      <w:r w:rsidRPr="00C71D53">
        <w:rPr>
          <w:rFonts w:ascii="Calibri" w:hAnsi="Calibri" w:cs="Calibri"/>
          <w:i/>
          <w:iCs/>
          <w:color w:val="auto"/>
        </w:rPr>
        <w:t xml:space="preserve"> a </w:t>
      </w:r>
      <w:proofErr w:type="spellStart"/>
      <w:r w:rsidRPr="00C71D53">
        <w:rPr>
          <w:rFonts w:ascii="Calibri" w:hAnsi="Calibri" w:cs="Calibri"/>
          <w:i/>
          <w:iCs/>
          <w:color w:val="auto"/>
        </w:rPr>
        <w:t>tener</w:t>
      </w:r>
      <w:proofErr w:type="spellEnd"/>
      <w:r w:rsidRPr="00C71D53">
        <w:rPr>
          <w:rFonts w:ascii="Calibri" w:hAnsi="Calibri" w:cs="Calibri"/>
          <w:i/>
          <w:iCs/>
          <w:color w:val="auto"/>
        </w:rPr>
        <w:t xml:space="preserve"> </w:t>
      </w:r>
      <w:proofErr w:type="spellStart"/>
      <w:r w:rsidRPr="00C71D53">
        <w:rPr>
          <w:rFonts w:ascii="Calibri" w:hAnsi="Calibri" w:cs="Calibri"/>
          <w:i/>
          <w:iCs/>
          <w:color w:val="auto"/>
        </w:rPr>
        <w:t>mucho</w:t>
      </w:r>
      <w:proofErr w:type="spellEnd"/>
      <w:r w:rsidRPr="00C71D53">
        <w:rPr>
          <w:rFonts w:ascii="Calibri" w:hAnsi="Calibri" w:cs="Calibri"/>
          <w:i/>
          <w:iCs/>
          <w:color w:val="auto"/>
        </w:rPr>
        <w:t xml:space="preserve"> </w:t>
      </w:r>
      <w:proofErr w:type="spellStart"/>
      <w:r w:rsidRPr="00C71D53">
        <w:rPr>
          <w:rFonts w:ascii="Calibri" w:hAnsi="Calibri" w:cs="Calibri"/>
          <w:i/>
          <w:iCs/>
          <w:color w:val="auto"/>
        </w:rPr>
        <w:t>ventajas</w:t>
      </w:r>
      <w:proofErr w:type="spellEnd"/>
      <w:r w:rsidRPr="00C71D53">
        <w:rPr>
          <w:rFonts w:ascii="Calibri" w:hAnsi="Calibri" w:cs="Calibri"/>
          <w:i/>
          <w:iCs/>
          <w:color w:val="auto"/>
        </w:rPr>
        <w:t>.</w:t>
      </w:r>
    </w:p>
    <w:p w14:paraId="75535B42" w14:textId="77777777" w:rsidR="00C71D53" w:rsidRPr="00C71D53" w:rsidRDefault="00C71D53" w:rsidP="00C71D53">
      <w:pPr>
        <w:pStyle w:val="TableContents"/>
        <w:ind w:left="-567"/>
        <w:rPr>
          <w:rFonts w:ascii="Calibri" w:hAnsi="Calibri" w:cs="Calibri"/>
          <w:i/>
          <w:iCs/>
          <w:color w:val="auto"/>
        </w:rPr>
      </w:pPr>
    </w:p>
    <w:p w14:paraId="1672B1A5" w14:textId="66F4D0D6" w:rsidR="00C71D53" w:rsidRPr="00C71D53" w:rsidRDefault="00C71D53" w:rsidP="00C71D53">
      <w:pPr>
        <w:spacing w:after="0"/>
        <w:ind w:left="-567"/>
        <w:jc w:val="both"/>
        <w:rPr>
          <w:rFonts w:ascii="Calibri" w:hAnsi="Calibri" w:cs="Calibri"/>
        </w:rPr>
      </w:pPr>
      <w:r w:rsidRPr="00C71D53">
        <w:rPr>
          <w:rFonts w:ascii="Calibri" w:hAnsi="Calibri" w:cs="Calibri"/>
        </w:rPr>
        <w:t>Some verbs are used incorrectly, there are wrong agreements and wrong genders of common nouns.</w:t>
      </w:r>
      <w:r>
        <w:rPr>
          <w:rFonts w:ascii="Calibri" w:hAnsi="Calibri" w:cs="Calibri"/>
        </w:rPr>
        <w:t xml:space="preserve"> </w:t>
      </w:r>
      <w:r w:rsidRPr="00C71D53">
        <w:rPr>
          <w:rFonts w:ascii="Calibri" w:hAnsi="Calibri" w:cs="Calibri"/>
        </w:rPr>
        <w:t xml:space="preserve">This performance fits the descriptors of a mark of 3 for </w:t>
      </w:r>
      <w:r w:rsidRPr="00C71D53">
        <w:rPr>
          <w:rFonts w:ascii="Calibri" w:hAnsi="Calibri" w:cs="Calibri"/>
          <w:i/>
          <w:iCs/>
        </w:rPr>
        <w:t>Quality of language (Accuracy).</w:t>
      </w:r>
    </w:p>
    <w:p w14:paraId="4915CC1A" w14:textId="77777777" w:rsidR="00C71D53" w:rsidRPr="00C71D53" w:rsidRDefault="00C71D53" w:rsidP="00C71D53">
      <w:pPr>
        <w:spacing w:after="0"/>
        <w:ind w:left="-567"/>
        <w:jc w:val="both"/>
        <w:rPr>
          <w:rFonts w:ascii="Calibri" w:hAnsi="Calibri" w:cs="Calibri"/>
        </w:rPr>
      </w:pPr>
      <w:r w:rsidRPr="00C71D53">
        <w:rPr>
          <w:rFonts w:ascii="Calibri" w:hAnsi="Calibri" w:cs="Calibri"/>
        </w:rPr>
        <w:t xml:space="preserve"> </w:t>
      </w:r>
    </w:p>
    <w:p w14:paraId="6443CE05" w14:textId="77777777" w:rsidR="00C71D53" w:rsidRPr="00C71D53" w:rsidRDefault="00C71D53" w:rsidP="00C71D53">
      <w:pPr>
        <w:spacing w:after="0"/>
        <w:ind w:left="-567"/>
        <w:jc w:val="both"/>
        <w:rPr>
          <w:rFonts w:ascii="Calibri" w:hAnsi="Calibri" w:cs="Calibri"/>
          <w:b/>
          <w:bCs/>
        </w:rPr>
      </w:pPr>
      <w:r w:rsidRPr="00C71D53">
        <w:rPr>
          <w:rFonts w:ascii="Calibri" w:hAnsi="Calibri" w:cs="Calibri"/>
          <w:b/>
          <w:bCs/>
        </w:rPr>
        <w:t xml:space="preserve">Quality of language (Range of lexis) </w:t>
      </w:r>
    </w:p>
    <w:p w14:paraId="18438816" w14:textId="77777777" w:rsidR="00C71D53" w:rsidRPr="00C71D53" w:rsidRDefault="00C71D53" w:rsidP="00C71D53">
      <w:pPr>
        <w:spacing w:after="0"/>
        <w:ind w:left="-567"/>
        <w:jc w:val="both"/>
        <w:rPr>
          <w:rFonts w:ascii="Calibri" w:hAnsi="Calibri" w:cs="Calibri"/>
          <w:b/>
          <w:bCs/>
        </w:rPr>
      </w:pPr>
      <w:r w:rsidRPr="00C71D53">
        <w:rPr>
          <w:rFonts w:ascii="Calibri" w:hAnsi="Calibri" w:cs="Calibri"/>
          <w:b/>
          <w:bCs/>
        </w:rPr>
        <w:t xml:space="preserve">Mark awarded – </w:t>
      </w:r>
      <w:proofErr w:type="gramStart"/>
      <w:r w:rsidRPr="00C71D53">
        <w:rPr>
          <w:rFonts w:ascii="Calibri" w:hAnsi="Calibri" w:cs="Calibri"/>
          <w:b/>
          <w:bCs/>
        </w:rPr>
        <w:t>3/5</w:t>
      </w:r>
      <w:proofErr w:type="gramEnd"/>
      <w:r w:rsidRPr="00C71D53">
        <w:rPr>
          <w:rFonts w:ascii="Calibri" w:hAnsi="Calibri" w:cs="Calibri"/>
          <w:b/>
          <w:bCs/>
        </w:rPr>
        <w:t xml:space="preserve"> </w:t>
      </w:r>
    </w:p>
    <w:p w14:paraId="71C8678A" w14:textId="77777777" w:rsidR="00C71D53" w:rsidRPr="00321A10" w:rsidRDefault="00C71D53" w:rsidP="00C71D53">
      <w:pPr>
        <w:pStyle w:val="Default"/>
        <w:ind w:left="-567"/>
        <w:rPr>
          <w:rFonts w:ascii="Calibri" w:hAnsi="Calibri" w:cs="Calibri"/>
          <w:i/>
          <w:iCs/>
        </w:rPr>
      </w:pPr>
      <w:r w:rsidRPr="00321A10">
        <w:rPr>
          <w:rFonts w:ascii="Calibri" w:hAnsi="Calibri" w:cs="Calibri"/>
          <w:i/>
          <w:iCs/>
        </w:rPr>
        <w:t>This mark is awarded for the candidate’s performance across both sections of the test, A and B.</w:t>
      </w:r>
    </w:p>
    <w:p w14:paraId="30391823" w14:textId="77777777" w:rsidR="00C71D53" w:rsidRPr="00C71D53" w:rsidRDefault="00C71D53" w:rsidP="00C71D53">
      <w:pPr>
        <w:pStyle w:val="Default"/>
        <w:ind w:left="-567"/>
        <w:rPr>
          <w:rFonts w:ascii="Calibri" w:hAnsi="Calibri" w:cs="Calibri"/>
          <w:b/>
          <w:bCs/>
        </w:rPr>
      </w:pPr>
    </w:p>
    <w:p w14:paraId="195FCC10" w14:textId="77777777" w:rsidR="00C71D53" w:rsidRPr="00C71D53" w:rsidRDefault="00C71D53" w:rsidP="00C71D53">
      <w:pPr>
        <w:widowControl w:val="0"/>
        <w:suppressAutoHyphens/>
        <w:spacing w:after="0"/>
        <w:ind w:left="-567"/>
        <w:rPr>
          <w:rFonts w:ascii="Calibri" w:eastAsia="Trebuchet MS" w:hAnsi="Calibri" w:cs="Calibri"/>
          <w:color w:val="000000"/>
          <w:lang w:eastAsia="en-GB"/>
          <w14:textOutline w14:w="0" w14:cap="flat" w14:cmpd="sng" w14:algn="ctr">
            <w14:noFill/>
            <w14:prstDash w14:val="solid"/>
            <w14:bevel/>
          </w14:textOutline>
        </w:rPr>
      </w:pPr>
      <w:r w:rsidRPr="00C71D53">
        <w:rPr>
          <w:rFonts w:ascii="Calibri" w:eastAsia="Trebuchet MS" w:hAnsi="Calibri" w:cs="Calibri"/>
          <w:color w:val="000000"/>
          <w:lang w:eastAsia="en-GB"/>
          <w14:textOutline w14:w="0" w14:cap="flat" w14:cmpd="sng" w14:algn="ctr">
            <w14:noFill/>
            <w14:prstDash w14:val="solid"/>
            <w14:bevel/>
          </w14:textOutline>
        </w:rPr>
        <w:t xml:space="preserve">This candidate does not have the range of structures and vocabulary that she needs to express all her ideas. There is little evidence of complex language, but she </w:t>
      </w:r>
      <w:proofErr w:type="gramStart"/>
      <w:r w:rsidRPr="00C71D53">
        <w:rPr>
          <w:rFonts w:ascii="Calibri" w:eastAsia="Trebuchet MS" w:hAnsi="Calibri" w:cs="Calibri"/>
          <w:color w:val="000000"/>
          <w:lang w:eastAsia="en-GB"/>
          <w14:textOutline w14:w="0" w14:cap="flat" w14:cmpd="sng" w14:algn="ctr">
            <w14:noFill/>
            <w14:prstDash w14:val="solid"/>
            <w14:bevel/>
          </w14:textOutline>
        </w:rPr>
        <w:t>is able to</w:t>
      </w:r>
      <w:proofErr w:type="gramEnd"/>
      <w:r w:rsidRPr="00C71D53">
        <w:rPr>
          <w:rFonts w:ascii="Calibri" w:eastAsia="Trebuchet MS" w:hAnsi="Calibri" w:cs="Calibri"/>
          <w:color w:val="000000"/>
          <w:lang w:eastAsia="en-GB"/>
          <w14:textOutline w14:w="0" w14:cap="flat" w14:cmpd="sng" w14:algn="ctr">
            <w14:noFill/>
            <w14:prstDash w14:val="solid"/>
            <w14:bevel/>
          </w14:textOutline>
        </w:rPr>
        <w:t xml:space="preserve"> express simple opinions. She uses some good topic relevant vocabulary such as: ‘</w:t>
      </w:r>
      <w:proofErr w:type="spellStart"/>
      <w:r w:rsidRPr="00C71D53">
        <w:rPr>
          <w:rFonts w:ascii="Calibri" w:eastAsia="Trebuchet MS" w:hAnsi="Calibri" w:cs="Calibri"/>
          <w:i/>
          <w:iCs/>
          <w:color w:val="000000"/>
          <w:lang w:eastAsia="en-GB"/>
          <w14:textOutline w14:w="0" w14:cap="flat" w14:cmpd="sng" w14:algn="ctr">
            <w14:noFill/>
            <w14:prstDash w14:val="solid"/>
            <w14:bevel/>
          </w14:textOutline>
        </w:rPr>
        <w:t>bachillerato</w:t>
      </w:r>
      <w:proofErr w:type="spellEnd"/>
      <w:r w:rsidRPr="00C71D53">
        <w:rPr>
          <w:rFonts w:ascii="Calibri" w:eastAsia="Trebuchet MS" w:hAnsi="Calibri" w:cs="Calibri"/>
          <w:i/>
          <w:iCs/>
          <w:color w:val="000000"/>
          <w:lang w:eastAsia="en-GB"/>
          <w14:textOutline w14:w="0" w14:cap="flat" w14:cmpd="sng" w14:algn="ctr">
            <w14:noFill/>
            <w14:prstDash w14:val="solid"/>
            <w14:bevel/>
          </w14:textOutline>
        </w:rPr>
        <w:t xml:space="preserve">, </w:t>
      </w:r>
      <w:proofErr w:type="spellStart"/>
      <w:r w:rsidRPr="00C71D53">
        <w:rPr>
          <w:rFonts w:ascii="Calibri" w:eastAsia="Trebuchet MS" w:hAnsi="Calibri" w:cs="Calibri"/>
          <w:i/>
          <w:iCs/>
          <w:color w:val="000000"/>
          <w:lang w:eastAsia="en-GB"/>
          <w14:textOutline w14:w="0" w14:cap="flat" w14:cmpd="sng" w14:algn="ctr">
            <w14:noFill/>
            <w14:prstDash w14:val="solid"/>
            <w14:bevel/>
          </w14:textOutline>
        </w:rPr>
        <w:t>asignaturas</w:t>
      </w:r>
      <w:proofErr w:type="spellEnd"/>
      <w:r w:rsidRPr="00C71D53">
        <w:rPr>
          <w:rFonts w:ascii="Calibri" w:eastAsia="Trebuchet MS" w:hAnsi="Calibri" w:cs="Calibri"/>
          <w:i/>
          <w:iCs/>
          <w:color w:val="000000"/>
          <w:lang w:eastAsia="en-GB"/>
          <w14:textOutline w14:w="0" w14:cap="flat" w14:cmpd="sng" w14:algn="ctr">
            <w14:noFill/>
            <w14:prstDash w14:val="solid"/>
            <w14:bevel/>
          </w14:textOutline>
        </w:rPr>
        <w:t xml:space="preserve">, </w:t>
      </w:r>
      <w:proofErr w:type="spellStart"/>
      <w:r w:rsidRPr="00C71D53">
        <w:rPr>
          <w:rFonts w:ascii="Calibri" w:eastAsia="Trebuchet MS" w:hAnsi="Calibri" w:cs="Calibri"/>
          <w:i/>
          <w:iCs/>
          <w:color w:val="000000"/>
          <w:lang w:eastAsia="en-GB"/>
          <w14:textOutline w14:w="0" w14:cap="flat" w14:cmpd="sng" w14:algn="ctr">
            <w14:noFill/>
            <w14:prstDash w14:val="solid"/>
            <w14:bevel/>
          </w14:textOutline>
        </w:rPr>
        <w:t>negocios</w:t>
      </w:r>
      <w:proofErr w:type="spellEnd"/>
      <w:r w:rsidRPr="00C71D53">
        <w:rPr>
          <w:rFonts w:ascii="Calibri" w:eastAsia="Trebuchet MS" w:hAnsi="Calibri" w:cs="Calibri"/>
          <w:i/>
          <w:iCs/>
          <w:color w:val="000000"/>
          <w:lang w:eastAsia="en-GB"/>
          <w14:textOutline w14:w="0" w14:cap="flat" w14:cmpd="sng" w14:algn="ctr">
            <w14:noFill/>
            <w14:prstDash w14:val="solid"/>
            <w14:bevel/>
          </w14:textOutline>
        </w:rPr>
        <w:t xml:space="preserve">, </w:t>
      </w:r>
      <w:proofErr w:type="spellStart"/>
      <w:r w:rsidRPr="00C71D53">
        <w:rPr>
          <w:rFonts w:ascii="Calibri" w:eastAsia="Trebuchet MS" w:hAnsi="Calibri" w:cs="Calibri"/>
          <w:i/>
          <w:iCs/>
          <w:color w:val="000000"/>
          <w:lang w:eastAsia="en-GB"/>
          <w14:textOutline w14:w="0" w14:cap="flat" w14:cmpd="sng" w14:algn="ctr">
            <w14:noFill/>
            <w14:prstDash w14:val="solid"/>
            <w14:bevel/>
          </w14:textOutline>
        </w:rPr>
        <w:t>abogada</w:t>
      </w:r>
      <w:proofErr w:type="spellEnd"/>
      <w:r w:rsidRPr="00C71D53">
        <w:rPr>
          <w:rFonts w:ascii="Calibri" w:eastAsia="Trebuchet MS" w:hAnsi="Calibri" w:cs="Calibri"/>
          <w:i/>
          <w:iCs/>
          <w:color w:val="000000"/>
          <w:lang w:eastAsia="en-GB"/>
          <w14:textOutline w14:w="0" w14:cap="flat" w14:cmpd="sng" w14:algn="ctr">
            <w14:noFill/>
            <w14:prstDash w14:val="solid"/>
            <w14:bevel/>
          </w14:textOutline>
        </w:rPr>
        <w:t xml:space="preserve">, </w:t>
      </w:r>
      <w:proofErr w:type="spellStart"/>
      <w:r w:rsidRPr="00C71D53">
        <w:rPr>
          <w:rFonts w:ascii="Calibri" w:eastAsia="Trebuchet MS" w:hAnsi="Calibri" w:cs="Calibri"/>
          <w:i/>
          <w:iCs/>
          <w:color w:val="000000"/>
          <w:lang w:eastAsia="en-GB"/>
          <w14:textOutline w14:w="0" w14:cap="flat" w14:cmpd="sng" w14:algn="ctr">
            <w14:noFill/>
            <w14:prstDash w14:val="solid"/>
            <w14:bevel/>
          </w14:textOutline>
        </w:rPr>
        <w:t>tienes</w:t>
      </w:r>
      <w:proofErr w:type="spellEnd"/>
      <w:r w:rsidRPr="00C71D53">
        <w:rPr>
          <w:rFonts w:ascii="Calibri" w:eastAsia="Trebuchet MS" w:hAnsi="Calibri" w:cs="Calibri"/>
          <w:i/>
          <w:iCs/>
          <w:color w:val="000000"/>
          <w:lang w:eastAsia="en-GB"/>
          <w14:textOutline w14:w="0" w14:cap="flat" w14:cmpd="sng" w14:algn="ctr">
            <w14:noFill/>
            <w14:prstDash w14:val="solid"/>
            <w14:bevel/>
          </w14:textOutline>
        </w:rPr>
        <w:t xml:space="preserve"> que </w:t>
      </w:r>
      <w:proofErr w:type="spellStart"/>
      <w:r w:rsidRPr="00C71D53">
        <w:rPr>
          <w:rFonts w:ascii="Calibri" w:eastAsia="Trebuchet MS" w:hAnsi="Calibri" w:cs="Calibri"/>
          <w:i/>
          <w:iCs/>
          <w:color w:val="000000"/>
          <w:lang w:eastAsia="en-GB"/>
          <w14:textOutline w14:w="0" w14:cap="flat" w14:cmpd="sng" w14:algn="ctr">
            <w14:noFill/>
            <w14:prstDash w14:val="solid"/>
            <w14:bevel/>
          </w14:textOutline>
        </w:rPr>
        <w:t>tener</w:t>
      </w:r>
      <w:proofErr w:type="spellEnd"/>
      <w:r w:rsidRPr="00C71D53">
        <w:rPr>
          <w:rFonts w:ascii="Calibri" w:eastAsia="Trebuchet MS" w:hAnsi="Calibri" w:cs="Calibri"/>
          <w:i/>
          <w:iCs/>
          <w:color w:val="000000"/>
          <w:lang w:eastAsia="en-GB"/>
          <w14:textOutline w14:w="0" w14:cap="flat" w14:cmpd="sng" w14:algn="ctr">
            <w14:noFill/>
            <w14:prstDash w14:val="solid"/>
            <w14:bevel/>
          </w14:textOutline>
        </w:rPr>
        <w:t xml:space="preserve"> </w:t>
      </w:r>
      <w:proofErr w:type="spellStart"/>
      <w:r w:rsidRPr="00C71D53">
        <w:rPr>
          <w:rFonts w:ascii="Calibri" w:eastAsia="Trebuchet MS" w:hAnsi="Calibri" w:cs="Calibri"/>
          <w:i/>
          <w:iCs/>
          <w:color w:val="000000"/>
          <w:lang w:eastAsia="en-GB"/>
          <w14:textOutline w14:w="0" w14:cap="flat" w14:cmpd="sng" w14:algn="ctr">
            <w14:noFill/>
            <w14:prstDash w14:val="solid"/>
            <w14:bevel/>
          </w14:textOutline>
        </w:rPr>
        <w:t>experiencia</w:t>
      </w:r>
      <w:proofErr w:type="spellEnd"/>
      <w:r w:rsidRPr="00C71D53">
        <w:rPr>
          <w:rFonts w:ascii="Calibri" w:eastAsia="Trebuchet MS" w:hAnsi="Calibri" w:cs="Calibri"/>
          <w:i/>
          <w:iCs/>
          <w:color w:val="000000"/>
          <w:lang w:eastAsia="en-GB"/>
          <w14:textOutline w14:w="0" w14:cap="flat" w14:cmpd="sng" w14:algn="ctr">
            <w14:noFill/>
            <w14:prstDash w14:val="solid"/>
            <w14:bevel/>
          </w14:textOutline>
        </w:rPr>
        <w:t xml:space="preserve">, </w:t>
      </w:r>
      <w:proofErr w:type="spellStart"/>
      <w:r w:rsidRPr="00C71D53">
        <w:rPr>
          <w:rFonts w:ascii="Calibri" w:eastAsia="Trebuchet MS" w:hAnsi="Calibri" w:cs="Calibri"/>
          <w:i/>
          <w:iCs/>
          <w:color w:val="000000"/>
          <w:lang w:eastAsia="en-GB"/>
          <w14:textOutline w14:w="0" w14:cap="flat" w14:cmpd="sng" w14:algn="ctr">
            <w14:noFill/>
            <w14:prstDash w14:val="solid"/>
            <w14:bevel/>
          </w14:textOutline>
        </w:rPr>
        <w:t>características</w:t>
      </w:r>
      <w:proofErr w:type="spellEnd"/>
      <w:r w:rsidRPr="00C71D53">
        <w:rPr>
          <w:rFonts w:ascii="Calibri" w:eastAsia="Trebuchet MS" w:hAnsi="Calibri" w:cs="Calibri"/>
          <w:i/>
          <w:iCs/>
          <w:color w:val="000000"/>
          <w:lang w:eastAsia="en-GB"/>
          <w14:textOutline w14:w="0" w14:cap="flat" w14:cmpd="sng" w14:algn="ctr">
            <w14:noFill/>
            <w14:prstDash w14:val="solid"/>
            <w14:bevel/>
          </w14:textOutline>
        </w:rPr>
        <w:t xml:space="preserve"> </w:t>
      </w:r>
      <w:proofErr w:type="spellStart"/>
      <w:r w:rsidRPr="00C71D53">
        <w:rPr>
          <w:rFonts w:ascii="Calibri" w:eastAsia="Trebuchet MS" w:hAnsi="Calibri" w:cs="Calibri"/>
          <w:i/>
          <w:iCs/>
          <w:color w:val="000000"/>
          <w:lang w:eastAsia="en-GB"/>
          <w14:textOutline w14:w="0" w14:cap="flat" w14:cmpd="sng" w14:algn="ctr">
            <w14:noFill/>
            <w14:prstDash w14:val="solid"/>
            <w14:bevel/>
          </w14:textOutline>
        </w:rPr>
        <w:t>diferentes</w:t>
      </w:r>
      <w:proofErr w:type="spellEnd"/>
      <w:r w:rsidRPr="00C71D53">
        <w:rPr>
          <w:rFonts w:ascii="Calibri" w:eastAsia="Trebuchet MS" w:hAnsi="Calibri" w:cs="Calibri"/>
          <w:i/>
          <w:iCs/>
          <w:color w:val="000000"/>
          <w:lang w:eastAsia="en-GB"/>
          <w14:textOutline w14:w="0" w14:cap="flat" w14:cmpd="sng" w14:algn="ctr">
            <w14:noFill/>
            <w14:prstDash w14:val="solid"/>
            <w14:bevel/>
          </w14:textOutline>
        </w:rPr>
        <w:t xml:space="preserve">, </w:t>
      </w:r>
      <w:proofErr w:type="spellStart"/>
      <w:r w:rsidRPr="00C71D53">
        <w:rPr>
          <w:rFonts w:ascii="Calibri" w:eastAsia="Trebuchet MS" w:hAnsi="Calibri" w:cs="Calibri"/>
          <w:i/>
          <w:iCs/>
          <w:color w:val="000000"/>
          <w:lang w:eastAsia="en-GB"/>
          <w14:textOutline w14:w="0" w14:cap="flat" w14:cmpd="sng" w14:algn="ctr">
            <w14:noFill/>
            <w14:prstDash w14:val="solid"/>
            <w14:bevel/>
          </w14:textOutline>
        </w:rPr>
        <w:t>buscar</w:t>
      </w:r>
      <w:proofErr w:type="spellEnd"/>
      <w:r w:rsidRPr="00C71D53">
        <w:rPr>
          <w:rFonts w:ascii="Calibri" w:eastAsia="Trebuchet MS" w:hAnsi="Calibri" w:cs="Calibri"/>
          <w:i/>
          <w:iCs/>
          <w:color w:val="000000"/>
          <w:lang w:eastAsia="en-GB"/>
          <w14:textOutline w14:w="0" w14:cap="flat" w14:cmpd="sng" w14:algn="ctr">
            <w14:noFill/>
            <w14:prstDash w14:val="solid"/>
            <w14:bevel/>
          </w14:textOutline>
        </w:rPr>
        <w:t xml:space="preserve"> </w:t>
      </w:r>
      <w:proofErr w:type="spellStart"/>
      <w:r w:rsidRPr="00C71D53">
        <w:rPr>
          <w:rFonts w:ascii="Calibri" w:eastAsia="Trebuchet MS" w:hAnsi="Calibri" w:cs="Calibri"/>
          <w:i/>
          <w:iCs/>
          <w:color w:val="000000"/>
          <w:lang w:eastAsia="en-GB"/>
          <w14:textOutline w14:w="0" w14:cap="flat" w14:cmpd="sng" w14:algn="ctr">
            <w14:noFill/>
            <w14:prstDash w14:val="solid"/>
            <w14:bevel/>
          </w14:textOutline>
        </w:rPr>
        <w:t>trabajo</w:t>
      </w:r>
      <w:proofErr w:type="spellEnd"/>
      <w:r w:rsidRPr="00C71D53">
        <w:rPr>
          <w:rFonts w:ascii="Calibri" w:eastAsia="Trebuchet MS" w:hAnsi="Calibri" w:cs="Calibri"/>
          <w:i/>
          <w:iCs/>
          <w:color w:val="000000"/>
          <w:lang w:eastAsia="en-GB"/>
          <w14:textOutline w14:w="0" w14:cap="flat" w14:cmpd="sng" w14:algn="ctr">
            <w14:noFill/>
            <w14:prstDash w14:val="solid"/>
            <w14:bevel/>
          </w14:textOutline>
        </w:rPr>
        <w:t xml:space="preserve">’. </w:t>
      </w:r>
    </w:p>
    <w:p w14:paraId="0B243105" w14:textId="77777777" w:rsidR="00C71D53" w:rsidRPr="00C71D53" w:rsidRDefault="00C71D53" w:rsidP="00C71D53">
      <w:pPr>
        <w:widowControl w:val="0"/>
        <w:suppressAutoHyphens/>
        <w:spacing w:after="0"/>
        <w:ind w:left="-567"/>
        <w:rPr>
          <w:rFonts w:ascii="Calibri" w:eastAsia="Trebuchet MS" w:hAnsi="Calibri" w:cs="Calibri"/>
          <w:lang w:eastAsia="en-GB"/>
          <w14:textOutline w14:w="0" w14:cap="flat" w14:cmpd="sng" w14:algn="ctr">
            <w14:noFill/>
            <w14:prstDash w14:val="solid"/>
            <w14:bevel/>
          </w14:textOutline>
        </w:rPr>
      </w:pPr>
      <w:r w:rsidRPr="00C71D53">
        <w:rPr>
          <w:rFonts w:ascii="Calibri" w:hAnsi="Calibri" w:cs="Calibri"/>
        </w:rPr>
        <w:t>This performance fits the descriptors of a mark of 3 for Quality of language (Range)</w:t>
      </w:r>
    </w:p>
    <w:p w14:paraId="1283F40C" w14:textId="77777777" w:rsidR="00C71D53" w:rsidRDefault="00C71D53" w:rsidP="00C71D53">
      <w:pPr>
        <w:pStyle w:val="Default"/>
        <w:ind w:left="-567"/>
        <w:rPr>
          <w:rFonts w:ascii="Calibri" w:hAnsi="Calibri" w:cs="Calibri"/>
          <w:b/>
          <w:bCs/>
        </w:rPr>
      </w:pPr>
    </w:p>
    <w:p w14:paraId="067950EE" w14:textId="6C624F2A" w:rsidR="00C71D53" w:rsidRPr="00C71D53" w:rsidRDefault="00C71D53" w:rsidP="00C71D53">
      <w:pPr>
        <w:pStyle w:val="Default"/>
        <w:ind w:left="-567"/>
        <w:rPr>
          <w:rFonts w:ascii="Calibri" w:hAnsi="Calibri" w:cs="Calibri"/>
          <w:b/>
          <w:bCs/>
        </w:rPr>
      </w:pPr>
      <w:r w:rsidRPr="00C71D53">
        <w:rPr>
          <w:rFonts w:ascii="Calibri" w:hAnsi="Calibri" w:cs="Calibri"/>
          <w:b/>
          <w:bCs/>
        </w:rPr>
        <w:t xml:space="preserve">Spontaneity and development </w:t>
      </w:r>
    </w:p>
    <w:p w14:paraId="7F843A7C" w14:textId="58FC9162" w:rsidR="00C71D53" w:rsidRPr="00C71D53" w:rsidRDefault="00C71D53" w:rsidP="00C71D53">
      <w:pPr>
        <w:pStyle w:val="Default"/>
        <w:ind w:left="-567"/>
        <w:rPr>
          <w:rFonts w:ascii="Calibri" w:hAnsi="Calibri" w:cs="Calibri"/>
          <w:b/>
          <w:bCs/>
        </w:rPr>
      </w:pPr>
      <w:r w:rsidRPr="00C71D53">
        <w:rPr>
          <w:rFonts w:ascii="Calibri" w:hAnsi="Calibri" w:cs="Calibri"/>
          <w:b/>
          <w:bCs/>
        </w:rPr>
        <w:t xml:space="preserve">Mark awarded – </w:t>
      </w:r>
      <w:proofErr w:type="gramStart"/>
      <w:r w:rsidRPr="00C71D53">
        <w:rPr>
          <w:rFonts w:ascii="Calibri" w:hAnsi="Calibri" w:cs="Calibri"/>
          <w:b/>
          <w:bCs/>
        </w:rPr>
        <w:t>8/16</w:t>
      </w:r>
      <w:proofErr w:type="gramEnd"/>
      <w:r w:rsidRPr="00C71D53">
        <w:rPr>
          <w:rFonts w:ascii="Calibri" w:hAnsi="Calibri" w:cs="Calibri"/>
          <w:b/>
          <w:bCs/>
        </w:rPr>
        <w:t xml:space="preserve"> </w:t>
      </w:r>
    </w:p>
    <w:p w14:paraId="0EC4A228" w14:textId="77777777" w:rsidR="00C71D53" w:rsidRPr="00321A10" w:rsidRDefault="00C71D53" w:rsidP="00C71D53">
      <w:pPr>
        <w:pStyle w:val="Default"/>
        <w:ind w:left="-567"/>
        <w:rPr>
          <w:rFonts w:ascii="Calibri" w:hAnsi="Calibri" w:cs="Calibri"/>
          <w:i/>
          <w:iCs/>
        </w:rPr>
      </w:pPr>
      <w:r w:rsidRPr="00321A10">
        <w:rPr>
          <w:rFonts w:ascii="Calibri" w:hAnsi="Calibri" w:cs="Calibri"/>
          <w:i/>
          <w:iCs/>
        </w:rPr>
        <w:t>This mark is awarded for the candidate’s performance across both sections of the test, A and B.</w:t>
      </w:r>
    </w:p>
    <w:p w14:paraId="288D9CCB" w14:textId="77777777" w:rsidR="00C71D53" w:rsidRPr="00C71D53" w:rsidRDefault="00C71D53" w:rsidP="00C71D53">
      <w:pPr>
        <w:pStyle w:val="Default"/>
        <w:ind w:left="-567"/>
        <w:rPr>
          <w:rFonts w:ascii="Calibri" w:hAnsi="Calibri" w:cs="Calibri"/>
        </w:rPr>
      </w:pPr>
    </w:p>
    <w:p w14:paraId="5BC4DD6E" w14:textId="77777777" w:rsidR="00C71D53" w:rsidRPr="00C71D53" w:rsidRDefault="00C71D53" w:rsidP="00C71D53">
      <w:pPr>
        <w:pStyle w:val="Default"/>
        <w:ind w:left="-567"/>
        <w:rPr>
          <w:rFonts w:ascii="Calibri" w:hAnsi="Calibri" w:cs="Calibri"/>
        </w:rPr>
      </w:pPr>
      <w:r w:rsidRPr="00C71D53">
        <w:rPr>
          <w:rFonts w:ascii="Calibri" w:hAnsi="Calibri" w:cs="Calibri"/>
        </w:rPr>
        <w:t xml:space="preserve">The teacher examiner and the candidate are listening and responding to each other. The conversation is spontaneous. The candidate understands the questions in the test, but she is hesitant throughout and is not always able to clearly respond and communicate what we know she wants to say. Her hesitation affects her ability to develop her responses, sometimes, she starts and stops and can’t finish her sentences, therefore the development of her responses </w:t>
      </w:r>
      <w:proofErr w:type="gramStart"/>
      <w:r w:rsidRPr="00C71D53">
        <w:rPr>
          <w:rFonts w:ascii="Calibri" w:hAnsi="Calibri" w:cs="Calibri"/>
        </w:rPr>
        <w:t>has to</w:t>
      </w:r>
      <w:proofErr w:type="gramEnd"/>
      <w:r w:rsidRPr="00C71D53">
        <w:rPr>
          <w:rFonts w:ascii="Calibri" w:hAnsi="Calibri" w:cs="Calibri"/>
        </w:rPr>
        <w:t xml:space="preserve"> be considered limited. This candidate’s performance fits at the top of 5 to 8 band.  </w:t>
      </w:r>
    </w:p>
    <w:p w14:paraId="16BEB510" w14:textId="77777777" w:rsidR="00C71D53" w:rsidRPr="00C71D53" w:rsidRDefault="00C71D53" w:rsidP="00C71D53">
      <w:pPr>
        <w:pStyle w:val="Default"/>
        <w:rPr>
          <w:rFonts w:ascii="Calibri" w:hAnsi="Calibri" w:cs="Calibri"/>
          <w:b/>
          <w:bCs/>
        </w:rPr>
      </w:pPr>
    </w:p>
    <w:p w14:paraId="2D34DCFD" w14:textId="77777777" w:rsidR="00C71D53" w:rsidRPr="00C71D53" w:rsidRDefault="00C71D53" w:rsidP="00C71D53">
      <w:pPr>
        <w:pStyle w:val="Default"/>
        <w:ind w:left="-567"/>
        <w:rPr>
          <w:rFonts w:ascii="Calibri" w:hAnsi="Calibri" w:cs="Calibri"/>
          <w:b/>
          <w:bCs/>
        </w:rPr>
      </w:pPr>
      <w:r w:rsidRPr="00C71D53">
        <w:rPr>
          <w:rFonts w:ascii="Calibri" w:hAnsi="Calibri" w:cs="Calibri"/>
          <w:b/>
          <w:bCs/>
        </w:rPr>
        <w:t xml:space="preserve">Understanding (Stimulus specific) </w:t>
      </w:r>
    </w:p>
    <w:p w14:paraId="2A99770A" w14:textId="6B363883" w:rsidR="00C71D53" w:rsidRPr="00C71D53" w:rsidRDefault="00C71D53" w:rsidP="00C71D53">
      <w:pPr>
        <w:pStyle w:val="Default"/>
        <w:ind w:left="-567"/>
        <w:rPr>
          <w:rFonts w:ascii="Calibri" w:hAnsi="Calibri" w:cs="Calibri"/>
          <w:b/>
          <w:bCs/>
        </w:rPr>
      </w:pPr>
      <w:r w:rsidRPr="00C71D53">
        <w:rPr>
          <w:rFonts w:ascii="Calibri" w:hAnsi="Calibri" w:cs="Calibri"/>
          <w:b/>
          <w:bCs/>
        </w:rPr>
        <w:t xml:space="preserve">Mark awarded – </w:t>
      </w:r>
      <w:proofErr w:type="gramStart"/>
      <w:r w:rsidRPr="00C71D53">
        <w:rPr>
          <w:rFonts w:ascii="Calibri" w:hAnsi="Calibri" w:cs="Calibri"/>
          <w:b/>
          <w:bCs/>
        </w:rPr>
        <w:t>1/4</w:t>
      </w:r>
      <w:proofErr w:type="gramEnd"/>
    </w:p>
    <w:p w14:paraId="5C789658" w14:textId="77777777" w:rsidR="00C71D53" w:rsidRPr="00321A10" w:rsidRDefault="00C71D53" w:rsidP="00C71D53">
      <w:pPr>
        <w:pStyle w:val="Default"/>
        <w:ind w:left="-567"/>
        <w:rPr>
          <w:rFonts w:ascii="Calibri" w:hAnsi="Calibri" w:cs="Calibri"/>
          <w:i/>
          <w:iCs/>
        </w:rPr>
      </w:pPr>
      <w:r w:rsidRPr="00321A10">
        <w:rPr>
          <w:rFonts w:ascii="Calibri" w:hAnsi="Calibri" w:cs="Calibri"/>
          <w:i/>
          <w:iCs/>
        </w:rPr>
        <w:t>This mark is awarded purely for the candidate’s response to the four questions set by Pearson Edexcel in Section A of the test.</w:t>
      </w:r>
    </w:p>
    <w:p w14:paraId="192C9466" w14:textId="77777777" w:rsidR="00C71D53" w:rsidRPr="00C71D53" w:rsidRDefault="00C71D53" w:rsidP="00C71D53">
      <w:pPr>
        <w:pStyle w:val="Default"/>
        <w:ind w:left="-567"/>
        <w:rPr>
          <w:rFonts w:ascii="Calibri" w:hAnsi="Calibri" w:cs="Calibri"/>
        </w:rPr>
      </w:pPr>
    </w:p>
    <w:p w14:paraId="5E45CC25" w14:textId="77777777" w:rsidR="00C71D53" w:rsidRPr="00C71D53" w:rsidRDefault="00C71D53" w:rsidP="00C71D53">
      <w:pPr>
        <w:pStyle w:val="Default"/>
        <w:ind w:left="-567"/>
        <w:rPr>
          <w:rFonts w:ascii="Calibri" w:hAnsi="Calibri" w:cs="Calibri"/>
        </w:rPr>
      </w:pPr>
      <w:r w:rsidRPr="00C71D53">
        <w:rPr>
          <w:rFonts w:ascii="Calibri" w:hAnsi="Calibri" w:cs="Calibri"/>
        </w:rPr>
        <w:t xml:space="preserve">Question 1 relates only to the content of the first paragraph of the text on the stimulus card. There will be at least three items of information in the first paragraph which can be used to answer question 1, and candidates are expected to mention three points in their response. </w:t>
      </w:r>
    </w:p>
    <w:p w14:paraId="36B57F09" w14:textId="77777777" w:rsidR="00C71D53" w:rsidRPr="00C71D53" w:rsidRDefault="00C71D53" w:rsidP="00C71D53">
      <w:pPr>
        <w:pStyle w:val="Default"/>
        <w:ind w:left="-567"/>
        <w:rPr>
          <w:rFonts w:ascii="Calibri" w:hAnsi="Calibri" w:cs="Calibri"/>
        </w:rPr>
      </w:pPr>
      <w:r w:rsidRPr="00C71D53">
        <w:rPr>
          <w:rFonts w:ascii="Calibri" w:hAnsi="Calibri" w:cs="Calibri"/>
        </w:rPr>
        <w:t xml:space="preserve">Question 1 only one point is addressed. </w:t>
      </w:r>
    </w:p>
    <w:p w14:paraId="6BD73CB5" w14:textId="77777777" w:rsidR="00C71D53" w:rsidRPr="00C71D53" w:rsidRDefault="00C71D53" w:rsidP="00C71D53">
      <w:pPr>
        <w:pStyle w:val="Default"/>
        <w:ind w:left="-567"/>
        <w:rPr>
          <w:rFonts w:ascii="Calibri" w:hAnsi="Calibri" w:cs="Calibri"/>
        </w:rPr>
      </w:pPr>
      <w:r w:rsidRPr="00C71D53">
        <w:rPr>
          <w:rFonts w:ascii="Calibri" w:hAnsi="Calibri" w:cs="Calibri"/>
        </w:rPr>
        <w:t>Question 2 is not addressed. The candidate is not clear, and she fails to finish her sentence.</w:t>
      </w:r>
    </w:p>
    <w:p w14:paraId="3B40CDB0" w14:textId="77777777" w:rsidR="00C71D53" w:rsidRPr="00C71D53" w:rsidRDefault="00C71D53" w:rsidP="00C71D53">
      <w:pPr>
        <w:pStyle w:val="TableContents"/>
        <w:ind w:left="-567"/>
        <w:rPr>
          <w:rFonts w:ascii="Calibri" w:hAnsi="Calibri" w:cs="Calibri"/>
        </w:rPr>
      </w:pPr>
      <w:r w:rsidRPr="00C71D53">
        <w:rPr>
          <w:rFonts w:ascii="Calibri" w:hAnsi="Calibri" w:cs="Calibri"/>
        </w:rPr>
        <w:lastRenderedPageBreak/>
        <w:t>Q3: A satisfactory answer is given but there is not much development.</w:t>
      </w:r>
    </w:p>
    <w:p w14:paraId="401F9C00" w14:textId="77777777" w:rsidR="00C71D53" w:rsidRPr="00C71D53" w:rsidRDefault="00C71D53" w:rsidP="00C71D53">
      <w:pPr>
        <w:pStyle w:val="TableContents"/>
        <w:ind w:left="-567"/>
        <w:rPr>
          <w:rFonts w:ascii="Calibri" w:hAnsi="Calibri" w:cs="Calibri"/>
        </w:rPr>
      </w:pPr>
      <w:r w:rsidRPr="00C71D53">
        <w:rPr>
          <w:rFonts w:ascii="Calibri" w:hAnsi="Calibri" w:cs="Calibri"/>
        </w:rPr>
        <w:t>Q4: The candidate asks for the question to be repeated and then gives a very weak answer with much hesitation.</w:t>
      </w:r>
    </w:p>
    <w:p w14:paraId="17B07548" w14:textId="77777777" w:rsidR="00C71D53" w:rsidRPr="00C71D53" w:rsidRDefault="00C71D53" w:rsidP="00C71D53">
      <w:pPr>
        <w:pStyle w:val="TableContents"/>
        <w:ind w:left="-567"/>
        <w:rPr>
          <w:rFonts w:ascii="Calibri" w:hAnsi="Calibri" w:cs="Calibri"/>
        </w:rPr>
      </w:pPr>
    </w:p>
    <w:p w14:paraId="6790175B" w14:textId="77777777" w:rsidR="00C71D53" w:rsidRPr="00C71D53" w:rsidRDefault="00C71D53" w:rsidP="00C71D53">
      <w:pPr>
        <w:pStyle w:val="TableContents"/>
        <w:ind w:left="-567"/>
        <w:rPr>
          <w:rFonts w:ascii="Calibri" w:hAnsi="Calibri" w:cs="Calibri"/>
        </w:rPr>
      </w:pPr>
      <w:r w:rsidRPr="00C71D53">
        <w:rPr>
          <w:rFonts w:ascii="Calibri" w:hAnsi="Calibri" w:cs="Calibri"/>
        </w:rPr>
        <w:t xml:space="preserve">Overall, the responses in Section A demonstrate poor understanding of the stimulus text and its wider implications. </w:t>
      </w:r>
    </w:p>
    <w:p w14:paraId="1DDCF3D9" w14:textId="77777777" w:rsidR="00C71D53" w:rsidRPr="00C71D53" w:rsidRDefault="00C71D53" w:rsidP="00C71D53">
      <w:pPr>
        <w:pStyle w:val="Default"/>
        <w:ind w:left="-567"/>
        <w:rPr>
          <w:rFonts w:ascii="Calibri" w:hAnsi="Calibri" w:cs="Calibri"/>
        </w:rPr>
      </w:pPr>
    </w:p>
    <w:p w14:paraId="408393FD" w14:textId="77777777" w:rsidR="00C71D53" w:rsidRPr="00C71D53" w:rsidRDefault="00C71D53" w:rsidP="00C71D53">
      <w:pPr>
        <w:pStyle w:val="Default"/>
        <w:ind w:left="-567"/>
        <w:rPr>
          <w:rFonts w:ascii="Calibri" w:hAnsi="Calibri" w:cs="Calibri"/>
          <w:b/>
          <w:bCs/>
        </w:rPr>
      </w:pPr>
      <w:r w:rsidRPr="00C71D53">
        <w:rPr>
          <w:rFonts w:ascii="Calibri" w:hAnsi="Calibri" w:cs="Calibri"/>
          <w:b/>
          <w:bCs/>
        </w:rPr>
        <w:t xml:space="preserve">Knowledge and Understanding (General topic area) </w:t>
      </w:r>
    </w:p>
    <w:p w14:paraId="7CEBFEB9" w14:textId="1A22F6B9" w:rsidR="00C71D53" w:rsidRPr="00C71D53" w:rsidRDefault="00C71D53" w:rsidP="00C71D53">
      <w:pPr>
        <w:pStyle w:val="Default"/>
        <w:ind w:left="-567"/>
        <w:rPr>
          <w:rFonts w:ascii="Calibri" w:hAnsi="Calibri" w:cs="Calibri"/>
          <w:b/>
          <w:bCs/>
        </w:rPr>
      </w:pPr>
      <w:r w:rsidRPr="00C71D53">
        <w:rPr>
          <w:rFonts w:ascii="Calibri" w:hAnsi="Calibri" w:cs="Calibri"/>
          <w:b/>
          <w:bCs/>
        </w:rPr>
        <w:t xml:space="preserve">Mark awarded – </w:t>
      </w:r>
      <w:proofErr w:type="gramStart"/>
      <w:r w:rsidRPr="00C71D53">
        <w:rPr>
          <w:rFonts w:ascii="Calibri" w:hAnsi="Calibri" w:cs="Calibri"/>
          <w:b/>
          <w:bCs/>
        </w:rPr>
        <w:t>4/10</w:t>
      </w:r>
      <w:proofErr w:type="gramEnd"/>
      <w:r w:rsidRPr="00C71D53">
        <w:rPr>
          <w:rFonts w:ascii="Calibri" w:hAnsi="Calibri" w:cs="Calibri"/>
          <w:b/>
          <w:bCs/>
        </w:rPr>
        <w:t xml:space="preserve"> </w:t>
      </w:r>
    </w:p>
    <w:p w14:paraId="0497E81C" w14:textId="77777777" w:rsidR="00C71D53" w:rsidRPr="00321A10" w:rsidRDefault="00C71D53" w:rsidP="00C71D53">
      <w:pPr>
        <w:pStyle w:val="Default"/>
        <w:ind w:left="-567"/>
        <w:rPr>
          <w:rFonts w:ascii="Calibri" w:hAnsi="Calibri" w:cs="Calibri"/>
          <w:i/>
          <w:iCs/>
        </w:rPr>
      </w:pPr>
      <w:r w:rsidRPr="00321A10">
        <w:rPr>
          <w:rFonts w:ascii="Calibri" w:hAnsi="Calibri" w:cs="Calibri"/>
          <w:i/>
          <w:iCs/>
        </w:rPr>
        <w:t xml:space="preserve">This mark is awarded purely for the knowledge and understanding of the GTA demonstrated by the candidate in Section B of the test. </w:t>
      </w:r>
    </w:p>
    <w:p w14:paraId="52B03909" w14:textId="77777777" w:rsidR="00C71D53" w:rsidRPr="00C71D53" w:rsidRDefault="00C71D53" w:rsidP="00C71D53">
      <w:pPr>
        <w:pStyle w:val="TableContents"/>
        <w:ind w:left="-567"/>
        <w:rPr>
          <w:rFonts w:ascii="Calibri" w:hAnsi="Calibri" w:cs="Calibri"/>
          <w:kern w:val="0"/>
        </w:rPr>
      </w:pPr>
    </w:p>
    <w:p w14:paraId="4D88F752" w14:textId="77777777" w:rsidR="00C71D53" w:rsidRDefault="00C71D53" w:rsidP="00C71D53">
      <w:pPr>
        <w:pStyle w:val="TableContents"/>
        <w:ind w:left="-567"/>
        <w:rPr>
          <w:rFonts w:ascii="Calibri" w:hAnsi="Calibri" w:cs="Calibri"/>
        </w:rPr>
      </w:pPr>
      <w:r w:rsidRPr="00C71D53">
        <w:rPr>
          <w:rFonts w:ascii="Calibri" w:hAnsi="Calibri" w:cs="Calibri"/>
          <w:kern w:val="0"/>
        </w:rPr>
        <w:t>The knowledge and understanding of the GTA demonstrated by the candidate in the discussion in Section B of this test is limited.</w:t>
      </w:r>
      <w:r w:rsidRPr="00C71D53">
        <w:rPr>
          <w:rFonts w:ascii="Calibri" w:hAnsi="Calibri" w:cs="Calibri"/>
        </w:rPr>
        <w:t xml:space="preserve"> Few developed ideas are presented. The candidate expresses simple opinions about her school but struggles to organize her ideas when she gets asked about work experience. The candidate cannot explain clearly why she thinks that it is a good idea to do work experience. She has the same problem when she tries to explain why it is difficult for young people to get a job. Often, she starts well and then is not able to carry it through to the end of her explanation. </w:t>
      </w:r>
    </w:p>
    <w:p w14:paraId="59E9567C" w14:textId="77777777" w:rsidR="00C71D53" w:rsidRPr="00C71D53" w:rsidRDefault="00C71D53" w:rsidP="00C71D53">
      <w:pPr>
        <w:pStyle w:val="TableContents"/>
        <w:ind w:left="-567"/>
        <w:rPr>
          <w:rFonts w:ascii="Calibri" w:hAnsi="Calibri" w:cs="Calibri"/>
        </w:rPr>
      </w:pPr>
    </w:p>
    <w:p w14:paraId="1A84D198" w14:textId="77777777" w:rsidR="00C71D53" w:rsidRPr="00C71D53" w:rsidRDefault="00C71D53" w:rsidP="00C71D53">
      <w:pPr>
        <w:pStyle w:val="TableContents"/>
        <w:ind w:left="-567"/>
        <w:rPr>
          <w:rFonts w:ascii="Calibri" w:hAnsi="Calibri" w:cs="Calibri"/>
        </w:rPr>
      </w:pPr>
      <w:r w:rsidRPr="00C71D53">
        <w:rPr>
          <w:rFonts w:ascii="Calibri" w:hAnsi="Calibri" w:cs="Calibri"/>
        </w:rPr>
        <w:t xml:space="preserve">Overall, the responses in Section B demonstrate limited knowledge and understanding of the General topic area. </w:t>
      </w:r>
    </w:p>
    <w:p w14:paraId="74696EA9" w14:textId="77777777" w:rsidR="00C71D53" w:rsidRPr="00FA305A" w:rsidRDefault="00C71D53" w:rsidP="00C71D53">
      <w:pPr>
        <w:pStyle w:val="TableContents"/>
        <w:rPr>
          <w:rFonts w:ascii="Trebuchet MS" w:eastAsia="Trebuchet MS" w:hAnsi="Trebuchet MS" w:cs="Trebuchet MS"/>
        </w:rPr>
      </w:pPr>
    </w:p>
    <w:p w14:paraId="0BC73D50" w14:textId="77777777" w:rsidR="00C71D53" w:rsidRPr="00FA305A" w:rsidRDefault="00C71D53" w:rsidP="00C71D53">
      <w:pPr>
        <w:rPr>
          <w:rFonts w:ascii="Trebuchet MS" w:hAnsi="Trebuchet MS" w:cs="Arial"/>
          <w:color w:val="FF0000"/>
        </w:rPr>
      </w:pPr>
    </w:p>
    <w:p w14:paraId="0F79DB15" w14:textId="77777777" w:rsidR="001A012F" w:rsidRDefault="001A012F" w:rsidP="001A012F">
      <w:pPr>
        <w:autoSpaceDE w:val="0"/>
        <w:autoSpaceDN w:val="0"/>
        <w:adjustRightInd w:val="0"/>
        <w:rPr>
          <w:rFonts w:ascii="Calibri" w:hAnsi="Calibri" w:cs="Calibri"/>
          <w:color w:val="000000"/>
        </w:rPr>
      </w:pPr>
    </w:p>
    <w:p w14:paraId="4C7E8451" w14:textId="77777777" w:rsidR="001A012F" w:rsidRDefault="001A012F" w:rsidP="001A012F">
      <w:pPr>
        <w:autoSpaceDE w:val="0"/>
        <w:autoSpaceDN w:val="0"/>
        <w:adjustRightInd w:val="0"/>
        <w:rPr>
          <w:rFonts w:ascii="Calibri" w:hAnsi="Calibri" w:cs="Calibri"/>
          <w:color w:val="000000"/>
        </w:rPr>
      </w:pPr>
    </w:p>
    <w:p w14:paraId="50F2B0A1" w14:textId="77777777" w:rsidR="00DF2267" w:rsidRPr="004F130E" w:rsidRDefault="00DF2267" w:rsidP="00DF2267">
      <w:pPr>
        <w:spacing w:line="160" w:lineRule="exact"/>
        <w:ind w:left="-567" w:right="-1134"/>
        <w:rPr>
          <w:rFonts w:ascii="Calibri" w:hAnsi="Calibri" w:cs="Calibri"/>
          <w:noProof/>
        </w:rPr>
      </w:pPr>
    </w:p>
    <w:p w14:paraId="7EDB6D4A" w14:textId="77777777" w:rsidR="00DF2267" w:rsidRPr="004F130E" w:rsidRDefault="00DF2267" w:rsidP="00DF2267">
      <w:pPr>
        <w:spacing w:line="160" w:lineRule="exact"/>
        <w:ind w:left="-567" w:right="-1134"/>
        <w:rPr>
          <w:rFonts w:ascii="Calibri" w:hAnsi="Calibri" w:cs="Calibri"/>
          <w:noProof/>
        </w:rPr>
      </w:pPr>
    </w:p>
    <w:p w14:paraId="707DEA72" w14:textId="77777777" w:rsidR="00DF2267" w:rsidRPr="004F130E" w:rsidRDefault="00DF2267" w:rsidP="00DF2267">
      <w:pPr>
        <w:spacing w:line="160" w:lineRule="exact"/>
        <w:ind w:left="-567" w:right="-1134"/>
        <w:rPr>
          <w:rFonts w:ascii="Calibri" w:hAnsi="Calibri" w:cs="Calibri"/>
          <w:noProof/>
        </w:rPr>
      </w:pPr>
    </w:p>
    <w:p w14:paraId="4AE8B8E8" w14:textId="77777777" w:rsidR="00DF2267" w:rsidRPr="004F130E" w:rsidRDefault="00DF2267" w:rsidP="00DF2267">
      <w:pPr>
        <w:spacing w:line="160" w:lineRule="exact"/>
        <w:ind w:left="-567" w:right="-1134"/>
        <w:rPr>
          <w:rFonts w:ascii="Calibri" w:hAnsi="Calibri" w:cs="Calibri"/>
          <w:noProof/>
        </w:rPr>
      </w:pPr>
    </w:p>
    <w:p w14:paraId="7581F382" w14:textId="77777777" w:rsidR="00DF2267" w:rsidRPr="004F130E" w:rsidRDefault="00DF2267" w:rsidP="00DF2267">
      <w:pPr>
        <w:spacing w:line="160" w:lineRule="exact"/>
        <w:ind w:left="-567" w:right="-1134"/>
        <w:rPr>
          <w:rFonts w:ascii="Calibri" w:hAnsi="Calibri" w:cs="Calibri"/>
          <w:noProof/>
        </w:rPr>
      </w:pPr>
    </w:p>
    <w:p w14:paraId="477E3470" w14:textId="77777777" w:rsidR="00DF2267" w:rsidRDefault="00DF2267" w:rsidP="00DF2267">
      <w:pPr>
        <w:spacing w:line="160" w:lineRule="exact"/>
        <w:ind w:left="-567" w:right="-1134"/>
        <w:rPr>
          <w:rFonts w:ascii="Verdana" w:hAnsi="Verdana"/>
          <w:noProof/>
        </w:rPr>
      </w:pPr>
    </w:p>
    <w:p w14:paraId="7340F3AC" w14:textId="77777777" w:rsidR="00DF2267" w:rsidRDefault="00DF2267" w:rsidP="00DF2267">
      <w:pPr>
        <w:spacing w:line="160" w:lineRule="exact"/>
        <w:ind w:left="-567" w:right="-1134"/>
        <w:rPr>
          <w:rFonts w:ascii="Verdana" w:hAnsi="Verdana"/>
          <w:noProof/>
        </w:rPr>
      </w:pPr>
    </w:p>
    <w:p w14:paraId="766BDD1A" w14:textId="77777777" w:rsidR="00DF2267" w:rsidRDefault="00DF2267" w:rsidP="00DF2267">
      <w:pPr>
        <w:spacing w:line="160" w:lineRule="exact"/>
        <w:ind w:left="-567" w:right="-1134"/>
        <w:rPr>
          <w:rFonts w:ascii="Verdana" w:hAnsi="Verdana"/>
          <w:noProof/>
        </w:rPr>
      </w:pPr>
    </w:p>
    <w:p w14:paraId="6E633330" w14:textId="77777777" w:rsidR="00DF2267" w:rsidRDefault="00DF2267" w:rsidP="00DF2267">
      <w:pPr>
        <w:spacing w:line="160" w:lineRule="exact"/>
        <w:ind w:left="-567" w:right="-1134"/>
        <w:rPr>
          <w:rFonts w:ascii="Verdana" w:hAnsi="Verdana"/>
          <w:noProof/>
        </w:rPr>
      </w:pPr>
    </w:p>
    <w:p w14:paraId="67005540" w14:textId="77777777" w:rsidR="00DF2267" w:rsidRDefault="00DF2267" w:rsidP="00DF2267">
      <w:pPr>
        <w:spacing w:line="160" w:lineRule="exact"/>
        <w:ind w:left="-567" w:right="-1134"/>
        <w:rPr>
          <w:rFonts w:ascii="Verdana" w:hAnsi="Verdana"/>
          <w:noProof/>
        </w:rPr>
      </w:pPr>
    </w:p>
    <w:p w14:paraId="535F673B" w14:textId="77777777" w:rsidR="00DF2267" w:rsidRDefault="00DF2267" w:rsidP="00DF2267">
      <w:pPr>
        <w:spacing w:line="160" w:lineRule="exact"/>
        <w:ind w:left="-567" w:right="-1134"/>
        <w:rPr>
          <w:rFonts w:ascii="Verdana" w:hAnsi="Verdana"/>
          <w:noProof/>
        </w:rPr>
      </w:pPr>
    </w:p>
    <w:p w14:paraId="66D2CAE1" w14:textId="77777777" w:rsidR="00DF2267" w:rsidRDefault="00DF2267" w:rsidP="00DF2267">
      <w:pPr>
        <w:spacing w:line="160" w:lineRule="exact"/>
        <w:ind w:left="-567" w:right="-1134"/>
        <w:rPr>
          <w:rFonts w:ascii="Verdana" w:hAnsi="Verdana"/>
          <w:noProof/>
        </w:rPr>
      </w:pPr>
    </w:p>
    <w:p w14:paraId="75C0403A" w14:textId="77777777" w:rsidR="00DF2267" w:rsidRDefault="00DF2267" w:rsidP="00DF2267">
      <w:pPr>
        <w:spacing w:line="160" w:lineRule="exact"/>
        <w:ind w:left="-567" w:right="-1134"/>
        <w:rPr>
          <w:rFonts w:ascii="Verdana" w:hAnsi="Verdana"/>
          <w:noProof/>
        </w:rPr>
      </w:pPr>
    </w:p>
    <w:p w14:paraId="4C79A74C" w14:textId="77777777" w:rsidR="00DF2267" w:rsidRDefault="00DF2267" w:rsidP="00DF2267">
      <w:pPr>
        <w:spacing w:line="160" w:lineRule="exact"/>
        <w:ind w:left="-567" w:right="-1134"/>
        <w:rPr>
          <w:rFonts w:ascii="Verdana" w:hAnsi="Verdana"/>
          <w:noProof/>
        </w:rPr>
      </w:pPr>
    </w:p>
    <w:p w14:paraId="0324FA4B" w14:textId="77777777" w:rsidR="00DF2267" w:rsidRDefault="00DF2267" w:rsidP="00DF2267">
      <w:pPr>
        <w:spacing w:line="160" w:lineRule="exact"/>
        <w:ind w:left="-567" w:right="-1134"/>
        <w:rPr>
          <w:rFonts w:ascii="Verdana" w:hAnsi="Verdana"/>
          <w:noProof/>
        </w:rPr>
      </w:pPr>
    </w:p>
    <w:p w14:paraId="4D8D686E" w14:textId="77777777" w:rsidR="00DF2267" w:rsidRDefault="00DF2267" w:rsidP="00DF2267">
      <w:pPr>
        <w:spacing w:line="160" w:lineRule="exact"/>
        <w:ind w:left="-567" w:right="-1134"/>
        <w:rPr>
          <w:rFonts w:ascii="Verdana" w:hAnsi="Verdana"/>
          <w:noProof/>
        </w:rPr>
      </w:pPr>
    </w:p>
    <w:p w14:paraId="30FDF61F" w14:textId="77777777" w:rsidR="00DF2267" w:rsidRDefault="00DF2267" w:rsidP="00DF2267">
      <w:pPr>
        <w:spacing w:line="160" w:lineRule="exact"/>
        <w:ind w:left="-567" w:right="-1134"/>
        <w:rPr>
          <w:rFonts w:ascii="Verdana" w:hAnsi="Verdana"/>
          <w:noProof/>
        </w:rPr>
      </w:pPr>
    </w:p>
    <w:p w14:paraId="062DC3F2" w14:textId="77777777" w:rsidR="00DF2267" w:rsidRDefault="00DF2267" w:rsidP="00DF2267">
      <w:pPr>
        <w:spacing w:line="160" w:lineRule="exact"/>
        <w:ind w:left="-567" w:right="-1134"/>
        <w:rPr>
          <w:rFonts w:ascii="Verdana" w:hAnsi="Verdana"/>
          <w:noProof/>
        </w:rPr>
      </w:pPr>
    </w:p>
    <w:p w14:paraId="5EFC14F1" w14:textId="77777777" w:rsidR="00DF2267" w:rsidRDefault="00DF2267" w:rsidP="00DF2267">
      <w:pPr>
        <w:spacing w:line="160" w:lineRule="exact"/>
        <w:ind w:left="-567" w:right="-1134"/>
        <w:rPr>
          <w:rFonts w:ascii="Verdana" w:hAnsi="Verdana"/>
          <w:noProof/>
        </w:rPr>
      </w:pPr>
    </w:p>
    <w:p w14:paraId="5B9858FD" w14:textId="77777777" w:rsidR="00DF2267" w:rsidRDefault="00DF2267" w:rsidP="00DF2267">
      <w:pPr>
        <w:spacing w:line="160" w:lineRule="exact"/>
        <w:ind w:left="-567" w:right="-1134"/>
        <w:rPr>
          <w:rFonts w:ascii="Verdana" w:hAnsi="Verdana"/>
          <w:noProof/>
        </w:rPr>
      </w:pPr>
    </w:p>
    <w:p w14:paraId="14EA3AD8" w14:textId="77777777" w:rsidR="00DF2267" w:rsidRDefault="00DF2267" w:rsidP="00DF2267">
      <w:pPr>
        <w:spacing w:line="160" w:lineRule="exact"/>
        <w:ind w:left="-567" w:right="-1134"/>
        <w:rPr>
          <w:rFonts w:ascii="Verdana" w:hAnsi="Verdana"/>
          <w:noProof/>
        </w:rPr>
      </w:pPr>
    </w:p>
    <w:p w14:paraId="48995A8E" w14:textId="77777777" w:rsidR="00DF2267" w:rsidRDefault="00DF2267" w:rsidP="00DF2267">
      <w:pPr>
        <w:spacing w:line="160" w:lineRule="exact"/>
        <w:ind w:left="-567" w:right="-1134"/>
        <w:rPr>
          <w:rFonts w:ascii="Verdana" w:hAnsi="Verdana"/>
          <w:noProof/>
        </w:rPr>
      </w:pPr>
    </w:p>
    <w:p w14:paraId="62ECE92B" w14:textId="77777777" w:rsidR="00DF2267" w:rsidRDefault="00DF2267" w:rsidP="00DF2267">
      <w:pPr>
        <w:spacing w:line="160" w:lineRule="exact"/>
        <w:ind w:left="-567" w:right="-1134"/>
        <w:rPr>
          <w:rFonts w:ascii="Verdana" w:hAnsi="Verdana"/>
          <w:noProof/>
        </w:rPr>
      </w:pPr>
    </w:p>
    <w:p w14:paraId="3B335A8E" w14:textId="77777777" w:rsidR="00DF2267" w:rsidRDefault="00DF2267" w:rsidP="00DF2267">
      <w:pPr>
        <w:spacing w:line="160" w:lineRule="exact"/>
        <w:ind w:left="-567" w:right="-1134"/>
        <w:rPr>
          <w:rFonts w:ascii="Verdana" w:hAnsi="Verdana"/>
          <w:noProof/>
        </w:rPr>
      </w:pPr>
    </w:p>
    <w:p w14:paraId="109A6061" w14:textId="77777777" w:rsidR="00DF2267" w:rsidRDefault="00DF2267" w:rsidP="00DF2267">
      <w:pPr>
        <w:spacing w:line="160" w:lineRule="exact"/>
        <w:ind w:left="-567" w:right="-1134"/>
        <w:rPr>
          <w:rFonts w:ascii="Verdana" w:hAnsi="Verdana"/>
          <w:noProof/>
        </w:rPr>
      </w:pPr>
    </w:p>
    <w:p w14:paraId="2132A858" w14:textId="77777777" w:rsidR="00DF2267" w:rsidRDefault="00DF2267" w:rsidP="00DF2267">
      <w:pPr>
        <w:spacing w:line="160" w:lineRule="exact"/>
        <w:ind w:left="-567" w:right="-1134"/>
        <w:rPr>
          <w:rFonts w:ascii="Verdana" w:hAnsi="Verdana"/>
          <w:noProof/>
        </w:rPr>
      </w:pPr>
    </w:p>
    <w:p w14:paraId="1CCE2604" w14:textId="77777777" w:rsidR="00DF2267" w:rsidRDefault="00DF2267" w:rsidP="00DF2267">
      <w:pPr>
        <w:spacing w:line="160" w:lineRule="exact"/>
        <w:ind w:left="-567" w:right="-1134"/>
        <w:rPr>
          <w:rFonts w:ascii="Verdana" w:hAnsi="Verdana"/>
          <w:noProof/>
        </w:rPr>
      </w:pPr>
    </w:p>
    <w:p w14:paraId="1436971E" w14:textId="77777777" w:rsidR="00DF2267" w:rsidRDefault="00DF2267" w:rsidP="00DF2267">
      <w:pPr>
        <w:spacing w:line="160" w:lineRule="exact"/>
        <w:ind w:left="-567" w:right="-1134"/>
        <w:rPr>
          <w:rFonts w:ascii="Verdana" w:hAnsi="Verdana"/>
          <w:noProof/>
        </w:rPr>
      </w:pPr>
    </w:p>
    <w:p w14:paraId="2AE38C39" w14:textId="77777777" w:rsidR="00DF2267" w:rsidRDefault="00DF2267" w:rsidP="00DF2267">
      <w:pPr>
        <w:spacing w:line="160" w:lineRule="exact"/>
        <w:ind w:left="-567" w:right="-1134"/>
        <w:rPr>
          <w:rFonts w:ascii="Verdana" w:hAnsi="Verdana"/>
          <w:noProof/>
        </w:rPr>
      </w:pPr>
    </w:p>
    <w:p w14:paraId="3E1A48A7" w14:textId="77777777" w:rsidR="00DF2267" w:rsidRDefault="00DF2267" w:rsidP="00DF2267">
      <w:pPr>
        <w:spacing w:line="160" w:lineRule="exact"/>
        <w:ind w:left="-567" w:right="-1134"/>
        <w:rPr>
          <w:rFonts w:ascii="Verdana" w:hAnsi="Verdana"/>
          <w:noProof/>
        </w:rPr>
      </w:pPr>
    </w:p>
    <w:p w14:paraId="7EF20422" w14:textId="77777777" w:rsidR="00122DBA" w:rsidRDefault="00122DBA" w:rsidP="00DF2267">
      <w:pPr>
        <w:spacing w:line="160" w:lineRule="exact"/>
        <w:ind w:left="-567" w:right="-1134"/>
        <w:rPr>
          <w:rFonts w:ascii="Verdana" w:hAnsi="Verdana"/>
          <w:noProof/>
        </w:rPr>
      </w:pPr>
    </w:p>
    <w:p w14:paraId="534BCC4D" w14:textId="77777777" w:rsidR="00122DBA" w:rsidRDefault="00122DBA" w:rsidP="00DF2267">
      <w:pPr>
        <w:spacing w:line="160" w:lineRule="exact"/>
        <w:ind w:left="-567" w:right="-1134"/>
        <w:rPr>
          <w:rFonts w:ascii="Verdana" w:hAnsi="Verdana"/>
          <w:noProof/>
        </w:rPr>
      </w:pPr>
    </w:p>
    <w:p w14:paraId="72A683D9" w14:textId="77777777" w:rsidR="00D932E0" w:rsidRDefault="00D932E0" w:rsidP="00DF2267">
      <w:pPr>
        <w:spacing w:line="160" w:lineRule="exact"/>
        <w:ind w:left="-567" w:right="-1134"/>
        <w:rPr>
          <w:rFonts w:ascii="Verdana" w:hAnsi="Verdana"/>
          <w:noProof/>
        </w:rPr>
      </w:pPr>
    </w:p>
    <w:p w14:paraId="69318066" w14:textId="77777777" w:rsidR="00D932E0" w:rsidRDefault="00D932E0" w:rsidP="00DF2267">
      <w:pPr>
        <w:spacing w:line="160" w:lineRule="exact"/>
        <w:ind w:left="-567" w:right="-1134"/>
        <w:rPr>
          <w:rFonts w:ascii="Verdana" w:hAnsi="Verdana"/>
          <w:noProof/>
        </w:rPr>
      </w:pPr>
    </w:p>
    <w:p w14:paraId="47F5D8A7" w14:textId="77777777" w:rsidR="00D932E0" w:rsidRDefault="00D932E0" w:rsidP="00DF2267">
      <w:pPr>
        <w:spacing w:line="160" w:lineRule="exact"/>
        <w:ind w:left="-567" w:right="-1134"/>
        <w:rPr>
          <w:rFonts w:ascii="Verdana" w:hAnsi="Verdana"/>
          <w:noProof/>
        </w:rPr>
      </w:pPr>
    </w:p>
    <w:p w14:paraId="3F1D0AD9" w14:textId="77777777" w:rsidR="00D932E0" w:rsidRDefault="00D932E0" w:rsidP="00DF2267">
      <w:pPr>
        <w:spacing w:line="160" w:lineRule="exact"/>
        <w:ind w:left="-567" w:right="-1134"/>
        <w:rPr>
          <w:rFonts w:ascii="Verdana" w:hAnsi="Verdana"/>
          <w:noProof/>
        </w:rPr>
      </w:pPr>
    </w:p>
    <w:p w14:paraId="2A5D1CD0" w14:textId="77777777" w:rsidR="00D932E0" w:rsidRDefault="00D932E0" w:rsidP="00DF2267">
      <w:pPr>
        <w:spacing w:line="160" w:lineRule="exact"/>
        <w:ind w:left="-567" w:right="-1134"/>
        <w:rPr>
          <w:rFonts w:ascii="Verdana" w:hAnsi="Verdana"/>
          <w:noProof/>
        </w:rPr>
      </w:pPr>
    </w:p>
    <w:p w14:paraId="225F7B9C" w14:textId="77777777" w:rsidR="00D932E0" w:rsidRDefault="00D932E0" w:rsidP="00DF2267">
      <w:pPr>
        <w:spacing w:line="160" w:lineRule="exact"/>
        <w:ind w:left="-567" w:right="-1134"/>
        <w:rPr>
          <w:rFonts w:ascii="Verdana" w:hAnsi="Verdana"/>
          <w:noProof/>
        </w:rPr>
      </w:pPr>
    </w:p>
    <w:p w14:paraId="4880A13D" w14:textId="77777777" w:rsidR="007C5BCC" w:rsidRDefault="007C5BCC" w:rsidP="00D932E0">
      <w:pPr>
        <w:ind w:right="-1134"/>
        <w:rPr>
          <w:rFonts w:ascii="Verdana" w:hAnsi="Verdana"/>
          <w:sz w:val="16"/>
          <w:szCs w:val="16"/>
        </w:rPr>
      </w:pPr>
    </w:p>
    <w:p w14:paraId="27190CB5" w14:textId="77777777" w:rsidR="00C71D53" w:rsidRDefault="00C71D53" w:rsidP="00D932E0">
      <w:pPr>
        <w:ind w:right="-1134"/>
        <w:rPr>
          <w:rFonts w:ascii="Verdana" w:hAnsi="Verdana"/>
          <w:sz w:val="16"/>
          <w:szCs w:val="16"/>
        </w:rPr>
      </w:pPr>
    </w:p>
    <w:p w14:paraId="09231C8E" w14:textId="77777777" w:rsidR="00C71D53" w:rsidRDefault="00C71D53" w:rsidP="00D932E0">
      <w:pPr>
        <w:ind w:right="-1134"/>
        <w:rPr>
          <w:rFonts w:ascii="Verdana" w:hAnsi="Verdana"/>
          <w:sz w:val="16"/>
          <w:szCs w:val="16"/>
        </w:rPr>
      </w:pPr>
    </w:p>
    <w:p w14:paraId="7C9EB139" w14:textId="77777777" w:rsidR="00C71D53" w:rsidRDefault="00C71D53" w:rsidP="00D932E0">
      <w:pPr>
        <w:ind w:right="-1134"/>
        <w:rPr>
          <w:rFonts w:ascii="Verdana" w:hAnsi="Verdana"/>
          <w:sz w:val="16"/>
          <w:szCs w:val="16"/>
        </w:rPr>
      </w:pPr>
    </w:p>
    <w:p w14:paraId="361DC7E0" w14:textId="77777777" w:rsidR="00C71D53" w:rsidRDefault="00C71D53" w:rsidP="00D932E0">
      <w:pPr>
        <w:ind w:right="-1134"/>
        <w:rPr>
          <w:rFonts w:ascii="Verdana" w:hAnsi="Verdana"/>
          <w:sz w:val="16"/>
          <w:szCs w:val="16"/>
        </w:rPr>
      </w:pPr>
    </w:p>
    <w:p w14:paraId="4CFE5D3E" w14:textId="77777777" w:rsidR="00C71D53" w:rsidRDefault="00C71D53" w:rsidP="00D932E0">
      <w:pPr>
        <w:ind w:right="-1134"/>
        <w:rPr>
          <w:rFonts w:ascii="Verdana" w:hAnsi="Verdana"/>
          <w:sz w:val="16"/>
          <w:szCs w:val="16"/>
        </w:rPr>
      </w:pPr>
    </w:p>
    <w:p w14:paraId="5FDA780E" w14:textId="77777777" w:rsidR="00C71D53" w:rsidRDefault="00C71D53" w:rsidP="00D932E0">
      <w:pPr>
        <w:ind w:right="-1134"/>
        <w:rPr>
          <w:rFonts w:ascii="Verdana" w:hAnsi="Verdana"/>
          <w:sz w:val="16"/>
          <w:szCs w:val="16"/>
        </w:rPr>
      </w:pPr>
    </w:p>
    <w:p w14:paraId="3F0BDC5A" w14:textId="77777777" w:rsidR="00C71D53" w:rsidRDefault="00C71D53" w:rsidP="00D932E0">
      <w:pPr>
        <w:ind w:right="-1134"/>
        <w:rPr>
          <w:rFonts w:ascii="Verdana" w:hAnsi="Verdana"/>
          <w:sz w:val="16"/>
          <w:szCs w:val="16"/>
        </w:rPr>
      </w:pPr>
    </w:p>
    <w:p w14:paraId="436E8537" w14:textId="77777777" w:rsidR="00C71D53" w:rsidRDefault="00C71D53" w:rsidP="00D932E0">
      <w:pPr>
        <w:ind w:right="-1134"/>
        <w:rPr>
          <w:rFonts w:ascii="Verdana" w:hAnsi="Verdana"/>
          <w:sz w:val="16"/>
          <w:szCs w:val="16"/>
        </w:rPr>
      </w:pPr>
    </w:p>
    <w:p w14:paraId="59340694" w14:textId="77777777" w:rsidR="00C71D53" w:rsidRDefault="00C71D53" w:rsidP="00D932E0">
      <w:pPr>
        <w:ind w:right="-1134"/>
        <w:rPr>
          <w:rFonts w:ascii="Verdana" w:hAnsi="Verdana"/>
          <w:sz w:val="16"/>
          <w:szCs w:val="16"/>
        </w:rPr>
      </w:pPr>
    </w:p>
    <w:p w14:paraId="1942008D" w14:textId="77777777" w:rsidR="00C71D53" w:rsidRDefault="00C71D53" w:rsidP="00D932E0">
      <w:pPr>
        <w:ind w:right="-1134"/>
        <w:rPr>
          <w:rFonts w:ascii="Verdana" w:hAnsi="Verdana"/>
          <w:sz w:val="16"/>
          <w:szCs w:val="16"/>
        </w:rPr>
      </w:pPr>
    </w:p>
    <w:p w14:paraId="0C90339F" w14:textId="77777777" w:rsidR="00C71D53" w:rsidRDefault="00C71D53" w:rsidP="00D932E0">
      <w:pPr>
        <w:ind w:right="-1134"/>
        <w:rPr>
          <w:rFonts w:ascii="Verdana" w:hAnsi="Verdana"/>
          <w:sz w:val="16"/>
          <w:szCs w:val="16"/>
        </w:rPr>
      </w:pPr>
    </w:p>
    <w:p w14:paraId="46044C26" w14:textId="77777777" w:rsidR="00C71D53" w:rsidRDefault="00C71D53" w:rsidP="00D932E0">
      <w:pPr>
        <w:ind w:right="-1134"/>
        <w:rPr>
          <w:rFonts w:ascii="Verdana" w:hAnsi="Verdana"/>
          <w:sz w:val="16"/>
          <w:szCs w:val="16"/>
        </w:rPr>
      </w:pPr>
    </w:p>
    <w:p w14:paraId="0919EC79" w14:textId="77777777" w:rsidR="00C71D53" w:rsidRDefault="00C71D53" w:rsidP="00D932E0">
      <w:pPr>
        <w:ind w:right="-1134"/>
        <w:rPr>
          <w:rFonts w:ascii="Verdana" w:hAnsi="Verdana"/>
          <w:sz w:val="16"/>
          <w:szCs w:val="16"/>
        </w:rPr>
      </w:pPr>
    </w:p>
    <w:p w14:paraId="6656F78E" w14:textId="77777777" w:rsidR="00C71D53" w:rsidRDefault="00C71D53" w:rsidP="00D932E0">
      <w:pPr>
        <w:ind w:right="-1134"/>
        <w:rPr>
          <w:rFonts w:ascii="Verdana" w:hAnsi="Verdana"/>
          <w:sz w:val="16"/>
          <w:szCs w:val="16"/>
        </w:rPr>
      </w:pPr>
    </w:p>
    <w:p w14:paraId="5FE3A992" w14:textId="77777777" w:rsidR="00C71D53" w:rsidRDefault="00C71D53" w:rsidP="00D932E0">
      <w:pPr>
        <w:ind w:right="-1134"/>
        <w:rPr>
          <w:rFonts w:ascii="Verdana" w:hAnsi="Verdana"/>
          <w:sz w:val="16"/>
          <w:szCs w:val="16"/>
        </w:rPr>
      </w:pPr>
    </w:p>
    <w:p w14:paraId="128830F1" w14:textId="77777777" w:rsidR="00C71D53" w:rsidRDefault="00C71D53" w:rsidP="00D932E0">
      <w:pPr>
        <w:ind w:right="-1134"/>
        <w:rPr>
          <w:rFonts w:ascii="Verdana" w:hAnsi="Verdana"/>
          <w:sz w:val="16"/>
          <w:szCs w:val="16"/>
        </w:rPr>
      </w:pPr>
    </w:p>
    <w:p w14:paraId="371E11BE" w14:textId="77777777" w:rsidR="007C5BCC" w:rsidRDefault="007C5BCC" w:rsidP="00321A10">
      <w:pPr>
        <w:ind w:right="-1134"/>
        <w:rPr>
          <w:rFonts w:ascii="Verdana" w:hAnsi="Verdana"/>
          <w:sz w:val="16"/>
          <w:szCs w:val="16"/>
        </w:rPr>
      </w:pPr>
    </w:p>
    <w:p w14:paraId="1546EFE1" w14:textId="179B864F" w:rsidR="00B30025" w:rsidRPr="00DF2267" w:rsidRDefault="00DF2267" w:rsidP="00DF2267">
      <w:pPr>
        <w:ind w:left="-426" w:right="-1134"/>
        <w:rPr>
          <w:rFonts w:ascii="Verdana" w:hAnsi="Verdana"/>
          <w:noProof/>
          <w:sz w:val="16"/>
          <w:szCs w:val="16"/>
        </w:rPr>
      </w:pPr>
      <w:r w:rsidRPr="004621FB">
        <w:rPr>
          <w:rFonts w:ascii="Verdana" w:hAnsi="Verdana"/>
          <w:sz w:val="16"/>
          <w:szCs w:val="16"/>
        </w:rPr>
        <w:t xml:space="preserve">Pearson Education Limited. Registered company number 872828 </w:t>
      </w:r>
      <w:r w:rsidRPr="004621FB">
        <w:rPr>
          <w:rFonts w:ascii="Verdana" w:hAnsi="Verdana"/>
          <w:sz w:val="16"/>
          <w:szCs w:val="16"/>
        </w:rPr>
        <w:br/>
        <w:t>with its registered office at 80 Strand, London, WC2R 0RL, United Kingdom</w:t>
      </w:r>
    </w:p>
    <w:sectPr w:rsidR="00B30025" w:rsidRPr="00DF226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F98C3" w14:textId="77777777" w:rsidR="00321A10" w:rsidRDefault="00321A10" w:rsidP="00321A10">
      <w:pPr>
        <w:spacing w:after="0" w:line="240" w:lineRule="auto"/>
      </w:pPr>
      <w:r>
        <w:separator/>
      </w:r>
    </w:p>
  </w:endnote>
  <w:endnote w:type="continuationSeparator" w:id="0">
    <w:p w14:paraId="370C9E4F" w14:textId="77777777" w:rsidR="00321A10" w:rsidRDefault="00321A10" w:rsidP="00321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00"/>
    <w:family w:val="roman"/>
    <w:pitch w:val="default"/>
  </w:font>
  <w:font w:name="Playfair Display">
    <w:charset w:val="00"/>
    <w:family w:val="auto"/>
    <w:pitch w:val="variable"/>
    <w:sig w:usb0="20000207" w:usb1="00000000" w:usb2="00000000" w:usb3="00000000" w:csb0="00000197"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6426376"/>
      <w:docPartObj>
        <w:docPartGallery w:val="Page Numbers (Bottom of Page)"/>
        <w:docPartUnique/>
      </w:docPartObj>
    </w:sdtPr>
    <w:sdtEndPr>
      <w:rPr>
        <w:noProof/>
      </w:rPr>
    </w:sdtEndPr>
    <w:sdtContent>
      <w:p w14:paraId="1DECB019" w14:textId="0757D7D4" w:rsidR="00321A10" w:rsidRDefault="00321A1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AEF82E2" w14:textId="77777777" w:rsidR="00321A10" w:rsidRDefault="00321A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47D82" w14:textId="77777777" w:rsidR="00321A10" w:rsidRDefault="00321A10" w:rsidP="00321A10">
      <w:pPr>
        <w:spacing w:after="0" w:line="240" w:lineRule="auto"/>
      </w:pPr>
      <w:r>
        <w:separator/>
      </w:r>
    </w:p>
  </w:footnote>
  <w:footnote w:type="continuationSeparator" w:id="0">
    <w:p w14:paraId="7A0EF775" w14:textId="77777777" w:rsidR="00321A10" w:rsidRDefault="00321A10" w:rsidP="00321A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477"/>
    <w:multiLevelType w:val="hybridMultilevel"/>
    <w:tmpl w:val="CC6E5142"/>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 w15:restartNumberingAfterBreak="0">
    <w:nsid w:val="04A84355"/>
    <w:multiLevelType w:val="hybridMultilevel"/>
    <w:tmpl w:val="9AA67592"/>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 w15:restartNumberingAfterBreak="0">
    <w:nsid w:val="06A930BD"/>
    <w:multiLevelType w:val="hybridMultilevel"/>
    <w:tmpl w:val="5352F06A"/>
    <w:lvl w:ilvl="0" w:tplc="059CB4FA">
      <w:numFmt w:val="bullet"/>
      <w:lvlText w:val="•"/>
      <w:lvlJc w:val="left"/>
      <w:pPr>
        <w:ind w:left="434" w:hanging="430"/>
      </w:pPr>
      <w:rPr>
        <w:rFonts w:ascii="Calibri" w:eastAsiaTheme="minorHAnsi" w:hAnsi="Calibri" w:cs="Calibri"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3" w15:restartNumberingAfterBreak="0">
    <w:nsid w:val="091C2264"/>
    <w:multiLevelType w:val="hybridMultilevel"/>
    <w:tmpl w:val="0B82E40C"/>
    <w:lvl w:ilvl="0" w:tplc="ED128F32">
      <w:numFmt w:val="bullet"/>
      <w:lvlText w:val="•"/>
      <w:lvlJc w:val="left"/>
      <w:pPr>
        <w:ind w:left="4" w:hanging="43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4" w15:restartNumberingAfterBreak="0">
    <w:nsid w:val="0A12114B"/>
    <w:multiLevelType w:val="hybridMultilevel"/>
    <w:tmpl w:val="FC5E44B2"/>
    <w:lvl w:ilvl="0" w:tplc="409278BA">
      <w:numFmt w:val="bullet"/>
      <w:lvlText w:val=""/>
      <w:lvlJc w:val="left"/>
      <w:pPr>
        <w:ind w:left="720" w:hanging="360"/>
      </w:pPr>
      <w:rPr>
        <w:rFonts w:ascii="Symbol" w:eastAsiaTheme="minorHAnsi" w:hAnsi="Symbol" w:cstheme="maj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D920F9"/>
    <w:multiLevelType w:val="hybridMultilevel"/>
    <w:tmpl w:val="EECEDA1C"/>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6" w15:restartNumberingAfterBreak="0">
    <w:nsid w:val="11407EF9"/>
    <w:multiLevelType w:val="hybridMultilevel"/>
    <w:tmpl w:val="F8C07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031217"/>
    <w:multiLevelType w:val="hybridMultilevel"/>
    <w:tmpl w:val="69F2E674"/>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8" w15:restartNumberingAfterBreak="0">
    <w:nsid w:val="1334546A"/>
    <w:multiLevelType w:val="hybridMultilevel"/>
    <w:tmpl w:val="4D841368"/>
    <w:lvl w:ilvl="0" w:tplc="C1405626">
      <w:numFmt w:val="bullet"/>
      <w:lvlText w:val="-"/>
      <w:lvlJc w:val="left"/>
      <w:pPr>
        <w:ind w:left="720" w:hanging="360"/>
      </w:pPr>
      <w:rPr>
        <w:rFonts w:ascii="Verdana" w:eastAsiaTheme="minorHAnsi" w:hAnsi="Verdana" w:cs="Open San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36137C"/>
    <w:multiLevelType w:val="hybridMultilevel"/>
    <w:tmpl w:val="39E8CFE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0" w15:restartNumberingAfterBreak="0">
    <w:nsid w:val="279B0CD9"/>
    <w:multiLevelType w:val="hybridMultilevel"/>
    <w:tmpl w:val="41F81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DF4066"/>
    <w:multiLevelType w:val="hybridMultilevel"/>
    <w:tmpl w:val="463CC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5A3F5E"/>
    <w:multiLevelType w:val="hybridMultilevel"/>
    <w:tmpl w:val="7C1A6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925F10"/>
    <w:multiLevelType w:val="hybridMultilevel"/>
    <w:tmpl w:val="51F4572A"/>
    <w:lvl w:ilvl="0" w:tplc="7F66DD66">
      <w:numFmt w:val="bullet"/>
      <w:lvlText w:val="•"/>
      <w:lvlJc w:val="left"/>
      <w:pPr>
        <w:ind w:left="218"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4" w15:restartNumberingAfterBreak="0">
    <w:nsid w:val="35B17A7D"/>
    <w:multiLevelType w:val="hybridMultilevel"/>
    <w:tmpl w:val="A1E086F6"/>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7E4950"/>
    <w:multiLevelType w:val="hybridMultilevel"/>
    <w:tmpl w:val="77C07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1A7373"/>
    <w:multiLevelType w:val="hybridMultilevel"/>
    <w:tmpl w:val="BA56E670"/>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7" w15:restartNumberingAfterBreak="0">
    <w:nsid w:val="38DE5A48"/>
    <w:multiLevelType w:val="hybridMultilevel"/>
    <w:tmpl w:val="776E4BB6"/>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8" w15:restartNumberingAfterBreak="0">
    <w:nsid w:val="3C43265C"/>
    <w:multiLevelType w:val="hybridMultilevel"/>
    <w:tmpl w:val="C3589C68"/>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9" w15:restartNumberingAfterBreak="0">
    <w:nsid w:val="3C5968EE"/>
    <w:multiLevelType w:val="hybridMultilevel"/>
    <w:tmpl w:val="98D80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D920B1"/>
    <w:multiLevelType w:val="hybridMultilevel"/>
    <w:tmpl w:val="B164DEB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1" w15:restartNumberingAfterBreak="0">
    <w:nsid w:val="43DB7C8C"/>
    <w:multiLevelType w:val="hybridMultilevel"/>
    <w:tmpl w:val="930A7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AB799F"/>
    <w:multiLevelType w:val="hybridMultilevel"/>
    <w:tmpl w:val="425403F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3" w15:restartNumberingAfterBreak="0">
    <w:nsid w:val="4CB21DAA"/>
    <w:multiLevelType w:val="hybridMultilevel"/>
    <w:tmpl w:val="4AE6D878"/>
    <w:lvl w:ilvl="0" w:tplc="7F66DD66">
      <w:numFmt w:val="bullet"/>
      <w:lvlText w:val="•"/>
      <w:lvlJc w:val="left"/>
      <w:pPr>
        <w:ind w:left="644" w:hanging="360"/>
      </w:pPr>
      <w:rPr>
        <w:rFonts w:ascii="Calibri" w:eastAsia="SimSun"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4CF17502"/>
    <w:multiLevelType w:val="hybridMultilevel"/>
    <w:tmpl w:val="2B06E11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5" w15:restartNumberingAfterBreak="0">
    <w:nsid w:val="4D7E0F7C"/>
    <w:multiLevelType w:val="hybridMultilevel"/>
    <w:tmpl w:val="51C6A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9063D9"/>
    <w:multiLevelType w:val="hybridMultilevel"/>
    <w:tmpl w:val="9B185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DB5A9F"/>
    <w:multiLevelType w:val="hybridMultilevel"/>
    <w:tmpl w:val="69CC42DC"/>
    <w:lvl w:ilvl="0" w:tplc="110E947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00C1DBC"/>
    <w:multiLevelType w:val="hybridMultilevel"/>
    <w:tmpl w:val="C4BE5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1132F9"/>
    <w:multiLevelType w:val="hybridMultilevel"/>
    <w:tmpl w:val="5F7A3AD8"/>
    <w:lvl w:ilvl="0" w:tplc="C5B07718">
      <w:numFmt w:val="bullet"/>
      <w:lvlText w:val="-"/>
      <w:lvlJc w:val="left"/>
      <w:pPr>
        <w:ind w:left="153" w:hanging="360"/>
      </w:pPr>
      <w:rPr>
        <w:rFonts w:ascii="Times New Roman" w:eastAsia="Times New Roman" w:hAnsi="Times New Roman" w:cs="Times New Roman"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15:restartNumberingAfterBreak="0">
    <w:nsid w:val="53DE217A"/>
    <w:multiLevelType w:val="hybridMultilevel"/>
    <w:tmpl w:val="11D0C59A"/>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31" w15:restartNumberingAfterBreak="0">
    <w:nsid w:val="551D0687"/>
    <w:multiLevelType w:val="multilevel"/>
    <w:tmpl w:val="497E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8515F39"/>
    <w:multiLevelType w:val="hybridMultilevel"/>
    <w:tmpl w:val="C046C248"/>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3" w15:restartNumberingAfterBreak="0">
    <w:nsid w:val="61437FA4"/>
    <w:multiLevelType w:val="hybridMultilevel"/>
    <w:tmpl w:val="071402AE"/>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4" w15:restartNumberingAfterBreak="0">
    <w:nsid w:val="65D97591"/>
    <w:multiLevelType w:val="hybridMultilevel"/>
    <w:tmpl w:val="400A4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8848F8"/>
    <w:multiLevelType w:val="hybridMultilevel"/>
    <w:tmpl w:val="483A6A72"/>
    <w:lvl w:ilvl="0" w:tplc="04090001">
      <w:start w:val="1"/>
      <w:numFmt w:val="bullet"/>
      <w:lvlText w:val=""/>
      <w:lvlJc w:val="left"/>
      <w:pPr>
        <w:ind w:left="350" w:hanging="360"/>
      </w:pPr>
      <w:rPr>
        <w:rFonts w:ascii="Symbol" w:hAnsi="Symbol" w:hint="default"/>
      </w:rPr>
    </w:lvl>
    <w:lvl w:ilvl="1" w:tplc="04090003" w:tentative="1">
      <w:start w:val="1"/>
      <w:numFmt w:val="bullet"/>
      <w:lvlText w:val="o"/>
      <w:lvlJc w:val="left"/>
      <w:pPr>
        <w:ind w:left="1070" w:hanging="360"/>
      </w:pPr>
      <w:rPr>
        <w:rFonts w:ascii="Courier New" w:hAnsi="Courier New" w:cs="Courier New" w:hint="default"/>
      </w:rPr>
    </w:lvl>
    <w:lvl w:ilvl="2" w:tplc="04090005" w:tentative="1">
      <w:start w:val="1"/>
      <w:numFmt w:val="bullet"/>
      <w:lvlText w:val=""/>
      <w:lvlJc w:val="left"/>
      <w:pPr>
        <w:ind w:left="1790" w:hanging="360"/>
      </w:pPr>
      <w:rPr>
        <w:rFonts w:ascii="Wingdings" w:hAnsi="Wingdings" w:hint="default"/>
      </w:rPr>
    </w:lvl>
    <w:lvl w:ilvl="3" w:tplc="04090001" w:tentative="1">
      <w:start w:val="1"/>
      <w:numFmt w:val="bullet"/>
      <w:lvlText w:val=""/>
      <w:lvlJc w:val="left"/>
      <w:pPr>
        <w:ind w:left="2510" w:hanging="360"/>
      </w:pPr>
      <w:rPr>
        <w:rFonts w:ascii="Symbol" w:hAnsi="Symbol" w:hint="default"/>
      </w:rPr>
    </w:lvl>
    <w:lvl w:ilvl="4" w:tplc="04090003" w:tentative="1">
      <w:start w:val="1"/>
      <w:numFmt w:val="bullet"/>
      <w:lvlText w:val="o"/>
      <w:lvlJc w:val="left"/>
      <w:pPr>
        <w:ind w:left="3230" w:hanging="360"/>
      </w:pPr>
      <w:rPr>
        <w:rFonts w:ascii="Courier New" w:hAnsi="Courier New" w:cs="Courier New" w:hint="default"/>
      </w:rPr>
    </w:lvl>
    <w:lvl w:ilvl="5" w:tplc="04090005" w:tentative="1">
      <w:start w:val="1"/>
      <w:numFmt w:val="bullet"/>
      <w:lvlText w:val=""/>
      <w:lvlJc w:val="left"/>
      <w:pPr>
        <w:ind w:left="3950" w:hanging="360"/>
      </w:pPr>
      <w:rPr>
        <w:rFonts w:ascii="Wingdings" w:hAnsi="Wingdings" w:hint="default"/>
      </w:rPr>
    </w:lvl>
    <w:lvl w:ilvl="6" w:tplc="04090001" w:tentative="1">
      <w:start w:val="1"/>
      <w:numFmt w:val="bullet"/>
      <w:lvlText w:val=""/>
      <w:lvlJc w:val="left"/>
      <w:pPr>
        <w:ind w:left="4670" w:hanging="360"/>
      </w:pPr>
      <w:rPr>
        <w:rFonts w:ascii="Symbol" w:hAnsi="Symbol" w:hint="default"/>
      </w:rPr>
    </w:lvl>
    <w:lvl w:ilvl="7" w:tplc="04090003" w:tentative="1">
      <w:start w:val="1"/>
      <w:numFmt w:val="bullet"/>
      <w:lvlText w:val="o"/>
      <w:lvlJc w:val="left"/>
      <w:pPr>
        <w:ind w:left="5390" w:hanging="360"/>
      </w:pPr>
      <w:rPr>
        <w:rFonts w:ascii="Courier New" w:hAnsi="Courier New" w:cs="Courier New" w:hint="default"/>
      </w:rPr>
    </w:lvl>
    <w:lvl w:ilvl="8" w:tplc="04090005" w:tentative="1">
      <w:start w:val="1"/>
      <w:numFmt w:val="bullet"/>
      <w:lvlText w:val=""/>
      <w:lvlJc w:val="left"/>
      <w:pPr>
        <w:ind w:left="6110" w:hanging="360"/>
      </w:pPr>
      <w:rPr>
        <w:rFonts w:ascii="Wingdings" w:hAnsi="Wingdings" w:hint="default"/>
      </w:rPr>
    </w:lvl>
  </w:abstractNum>
  <w:abstractNum w:abstractNumId="36" w15:restartNumberingAfterBreak="0">
    <w:nsid w:val="6E6A358E"/>
    <w:multiLevelType w:val="hybridMultilevel"/>
    <w:tmpl w:val="42AE7686"/>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7" w15:restartNumberingAfterBreak="0">
    <w:nsid w:val="759F2C1A"/>
    <w:multiLevelType w:val="hybridMultilevel"/>
    <w:tmpl w:val="3B1E7972"/>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8" w15:restartNumberingAfterBreak="0">
    <w:nsid w:val="76090E39"/>
    <w:multiLevelType w:val="hybridMultilevel"/>
    <w:tmpl w:val="94925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991FEB"/>
    <w:multiLevelType w:val="hybridMultilevel"/>
    <w:tmpl w:val="615A3F9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0" w15:restartNumberingAfterBreak="0">
    <w:nsid w:val="769C180B"/>
    <w:multiLevelType w:val="hybridMultilevel"/>
    <w:tmpl w:val="4086C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2C1AA7"/>
    <w:multiLevelType w:val="hybridMultilevel"/>
    <w:tmpl w:val="78AAB86C"/>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2" w15:restartNumberingAfterBreak="0">
    <w:nsid w:val="78F221B3"/>
    <w:multiLevelType w:val="hybridMultilevel"/>
    <w:tmpl w:val="2A28C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6142F9"/>
    <w:multiLevelType w:val="hybridMultilevel"/>
    <w:tmpl w:val="0298E7F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4" w15:restartNumberingAfterBreak="0">
    <w:nsid w:val="7F4D0ED5"/>
    <w:multiLevelType w:val="hybridMultilevel"/>
    <w:tmpl w:val="58DC5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6100774">
    <w:abstractNumId w:val="4"/>
  </w:num>
  <w:num w:numId="2" w16cid:durableId="1298877511">
    <w:abstractNumId w:val="27"/>
  </w:num>
  <w:num w:numId="3" w16cid:durableId="414716494">
    <w:abstractNumId w:val="37"/>
  </w:num>
  <w:num w:numId="4" w16cid:durableId="1661273468">
    <w:abstractNumId w:val="7"/>
  </w:num>
  <w:num w:numId="5" w16cid:durableId="1866091199">
    <w:abstractNumId w:val="16"/>
  </w:num>
  <w:num w:numId="6" w16cid:durableId="1314336636">
    <w:abstractNumId w:val="35"/>
  </w:num>
  <w:num w:numId="7" w16cid:durableId="2017531163">
    <w:abstractNumId w:val="32"/>
  </w:num>
  <w:num w:numId="8" w16cid:durableId="1801462612">
    <w:abstractNumId w:val="2"/>
  </w:num>
  <w:num w:numId="9" w16cid:durableId="1509058153">
    <w:abstractNumId w:val="9"/>
  </w:num>
  <w:num w:numId="10" w16cid:durableId="1109621106">
    <w:abstractNumId w:val="22"/>
  </w:num>
  <w:num w:numId="11" w16cid:durableId="1387530401">
    <w:abstractNumId w:val="20"/>
  </w:num>
  <w:num w:numId="12" w16cid:durableId="627466969">
    <w:abstractNumId w:val="43"/>
  </w:num>
  <w:num w:numId="13" w16cid:durableId="33385138">
    <w:abstractNumId w:val="26"/>
  </w:num>
  <w:num w:numId="14" w16cid:durableId="1098407163">
    <w:abstractNumId w:val="28"/>
  </w:num>
  <w:num w:numId="15" w16cid:durableId="1736274330">
    <w:abstractNumId w:val="44"/>
  </w:num>
  <w:num w:numId="16" w16cid:durableId="1713966673">
    <w:abstractNumId w:val="10"/>
  </w:num>
  <w:num w:numId="17" w16cid:durableId="1399985466">
    <w:abstractNumId w:val="12"/>
  </w:num>
  <w:num w:numId="18" w16cid:durableId="1345203916">
    <w:abstractNumId w:val="19"/>
  </w:num>
  <w:num w:numId="19" w16cid:durableId="571739506">
    <w:abstractNumId w:val="42"/>
  </w:num>
  <w:num w:numId="20" w16cid:durableId="1134762057">
    <w:abstractNumId w:val="25"/>
  </w:num>
  <w:num w:numId="21" w16cid:durableId="1481114527">
    <w:abstractNumId w:val="21"/>
  </w:num>
  <w:num w:numId="22" w16cid:durableId="1884511936">
    <w:abstractNumId w:val="38"/>
  </w:num>
  <w:num w:numId="23" w16cid:durableId="791481009">
    <w:abstractNumId w:val="6"/>
  </w:num>
  <w:num w:numId="24" w16cid:durableId="1097209339">
    <w:abstractNumId w:val="31"/>
  </w:num>
  <w:num w:numId="25" w16cid:durableId="227688047">
    <w:abstractNumId w:val="36"/>
  </w:num>
  <w:num w:numId="26" w16cid:durableId="2010134604">
    <w:abstractNumId w:val="3"/>
  </w:num>
  <w:num w:numId="27" w16cid:durableId="590966409">
    <w:abstractNumId w:val="34"/>
  </w:num>
  <w:num w:numId="28" w16cid:durableId="1960408651">
    <w:abstractNumId w:val="40"/>
  </w:num>
  <w:num w:numId="29" w16cid:durableId="1653366917">
    <w:abstractNumId w:val="8"/>
  </w:num>
  <w:num w:numId="30" w16cid:durableId="1988435057">
    <w:abstractNumId w:val="29"/>
  </w:num>
  <w:num w:numId="31" w16cid:durableId="1409108269">
    <w:abstractNumId w:val="0"/>
  </w:num>
  <w:num w:numId="32" w16cid:durableId="260184527">
    <w:abstractNumId w:val="30"/>
  </w:num>
  <w:num w:numId="33" w16cid:durableId="701712182">
    <w:abstractNumId w:val="11"/>
  </w:num>
  <w:num w:numId="34" w16cid:durableId="1593933146">
    <w:abstractNumId w:val="15"/>
  </w:num>
  <w:num w:numId="35" w16cid:durableId="1428891216">
    <w:abstractNumId w:val="41"/>
  </w:num>
  <w:num w:numId="36" w16cid:durableId="2113696253">
    <w:abstractNumId w:val="5"/>
  </w:num>
  <w:num w:numId="37" w16cid:durableId="1455519369">
    <w:abstractNumId w:val="14"/>
  </w:num>
  <w:num w:numId="38" w16cid:durableId="1745177966">
    <w:abstractNumId w:val="23"/>
  </w:num>
  <w:num w:numId="39" w16cid:durableId="1186821275">
    <w:abstractNumId w:val="13"/>
  </w:num>
  <w:num w:numId="40" w16cid:durableId="1898393679">
    <w:abstractNumId w:val="1"/>
  </w:num>
  <w:num w:numId="41" w16cid:durableId="1970043183">
    <w:abstractNumId w:val="33"/>
  </w:num>
  <w:num w:numId="42" w16cid:durableId="431703305">
    <w:abstractNumId w:val="18"/>
  </w:num>
  <w:num w:numId="43" w16cid:durableId="469400952">
    <w:abstractNumId w:val="17"/>
  </w:num>
  <w:num w:numId="44" w16cid:durableId="450899366">
    <w:abstractNumId w:val="39"/>
  </w:num>
  <w:num w:numId="45" w16cid:durableId="2456501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025"/>
    <w:rsid w:val="0002686D"/>
    <w:rsid w:val="00042270"/>
    <w:rsid w:val="000C5613"/>
    <w:rsid w:val="000F4C79"/>
    <w:rsid w:val="001174F1"/>
    <w:rsid w:val="00122DBA"/>
    <w:rsid w:val="001276AA"/>
    <w:rsid w:val="001A012F"/>
    <w:rsid w:val="001C7ED3"/>
    <w:rsid w:val="001D196D"/>
    <w:rsid w:val="0024293B"/>
    <w:rsid w:val="00247652"/>
    <w:rsid w:val="00284C44"/>
    <w:rsid w:val="002E15BF"/>
    <w:rsid w:val="00321A10"/>
    <w:rsid w:val="00385AFD"/>
    <w:rsid w:val="00386740"/>
    <w:rsid w:val="003B2C48"/>
    <w:rsid w:val="003C2CC9"/>
    <w:rsid w:val="004E4018"/>
    <w:rsid w:val="004F130E"/>
    <w:rsid w:val="0055708B"/>
    <w:rsid w:val="005C6165"/>
    <w:rsid w:val="00614153"/>
    <w:rsid w:val="0062081D"/>
    <w:rsid w:val="00677955"/>
    <w:rsid w:val="006D1C87"/>
    <w:rsid w:val="006E3160"/>
    <w:rsid w:val="007B7637"/>
    <w:rsid w:val="007C5BCC"/>
    <w:rsid w:val="008268B3"/>
    <w:rsid w:val="008E2E85"/>
    <w:rsid w:val="00901D0B"/>
    <w:rsid w:val="00901D7B"/>
    <w:rsid w:val="009470EA"/>
    <w:rsid w:val="009F2F3C"/>
    <w:rsid w:val="00A01B56"/>
    <w:rsid w:val="00AD45B4"/>
    <w:rsid w:val="00AF2F5B"/>
    <w:rsid w:val="00AF79C9"/>
    <w:rsid w:val="00B30025"/>
    <w:rsid w:val="00BA5F2D"/>
    <w:rsid w:val="00BB6ECC"/>
    <w:rsid w:val="00C17067"/>
    <w:rsid w:val="00C71D53"/>
    <w:rsid w:val="00CB003B"/>
    <w:rsid w:val="00D06726"/>
    <w:rsid w:val="00D37AAC"/>
    <w:rsid w:val="00D932E0"/>
    <w:rsid w:val="00DB7C44"/>
    <w:rsid w:val="00DD0026"/>
    <w:rsid w:val="00DD6BCF"/>
    <w:rsid w:val="00DD6D28"/>
    <w:rsid w:val="00DF2267"/>
    <w:rsid w:val="00E56A4A"/>
    <w:rsid w:val="00F14BCF"/>
    <w:rsid w:val="00F66894"/>
    <w:rsid w:val="00F73C42"/>
    <w:rsid w:val="00F932DC"/>
    <w:rsid w:val="00FC7CC8"/>
    <w:rsid w:val="00FF43D0"/>
    <w:rsid w:val="00FF68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C117A"/>
  <w15:chartTrackingRefBased/>
  <w15:docId w15:val="{4723533C-3C73-488C-AB29-C61DB7457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0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0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0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0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0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0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0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0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0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0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0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0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0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0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0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0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0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025"/>
    <w:rPr>
      <w:rFonts w:eastAsiaTheme="majorEastAsia" w:cstheme="majorBidi"/>
      <w:color w:val="272727" w:themeColor="text1" w:themeTint="D8"/>
    </w:rPr>
  </w:style>
  <w:style w:type="paragraph" w:styleId="Title">
    <w:name w:val="Title"/>
    <w:basedOn w:val="Normal"/>
    <w:next w:val="Normal"/>
    <w:link w:val="TitleChar"/>
    <w:uiPriority w:val="10"/>
    <w:qFormat/>
    <w:rsid w:val="00B300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0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0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0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025"/>
    <w:pPr>
      <w:spacing w:before="160"/>
      <w:jc w:val="center"/>
    </w:pPr>
    <w:rPr>
      <w:i/>
      <w:iCs/>
      <w:color w:val="404040" w:themeColor="text1" w:themeTint="BF"/>
    </w:rPr>
  </w:style>
  <w:style w:type="character" w:customStyle="1" w:styleId="QuoteChar">
    <w:name w:val="Quote Char"/>
    <w:basedOn w:val="DefaultParagraphFont"/>
    <w:link w:val="Quote"/>
    <w:uiPriority w:val="29"/>
    <w:rsid w:val="00B30025"/>
    <w:rPr>
      <w:i/>
      <w:iCs/>
      <w:color w:val="404040" w:themeColor="text1" w:themeTint="BF"/>
    </w:rPr>
  </w:style>
  <w:style w:type="paragraph" w:styleId="ListParagraph">
    <w:name w:val="List Paragraph"/>
    <w:basedOn w:val="Normal"/>
    <w:uiPriority w:val="34"/>
    <w:qFormat/>
    <w:rsid w:val="00B30025"/>
    <w:pPr>
      <w:ind w:left="720"/>
      <w:contextualSpacing/>
    </w:pPr>
  </w:style>
  <w:style w:type="character" w:styleId="IntenseEmphasis">
    <w:name w:val="Intense Emphasis"/>
    <w:basedOn w:val="DefaultParagraphFont"/>
    <w:uiPriority w:val="21"/>
    <w:qFormat/>
    <w:rsid w:val="00B30025"/>
    <w:rPr>
      <w:i/>
      <w:iCs/>
      <w:color w:val="0F4761" w:themeColor="accent1" w:themeShade="BF"/>
    </w:rPr>
  </w:style>
  <w:style w:type="paragraph" w:styleId="IntenseQuote">
    <w:name w:val="Intense Quote"/>
    <w:basedOn w:val="Normal"/>
    <w:next w:val="Normal"/>
    <w:link w:val="IntenseQuoteChar"/>
    <w:uiPriority w:val="30"/>
    <w:qFormat/>
    <w:rsid w:val="00B300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025"/>
    <w:rPr>
      <w:i/>
      <w:iCs/>
      <w:color w:val="0F4761" w:themeColor="accent1" w:themeShade="BF"/>
    </w:rPr>
  </w:style>
  <w:style w:type="character" w:styleId="IntenseReference">
    <w:name w:val="Intense Reference"/>
    <w:basedOn w:val="DefaultParagraphFont"/>
    <w:uiPriority w:val="32"/>
    <w:qFormat/>
    <w:rsid w:val="00B30025"/>
    <w:rPr>
      <w:b/>
      <w:bCs/>
      <w:smallCaps/>
      <w:color w:val="0F4761" w:themeColor="accent1" w:themeShade="BF"/>
      <w:spacing w:val="5"/>
    </w:rPr>
  </w:style>
  <w:style w:type="character" w:styleId="Hyperlink">
    <w:name w:val="Hyperlink"/>
    <w:basedOn w:val="DefaultParagraphFont"/>
    <w:rsid w:val="00DF2267"/>
    <w:rPr>
      <w:color w:val="0000FF"/>
      <w:u w:val="single"/>
    </w:rPr>
  </w:style>
  <w:style w:type="paragraph" w:customStyle="1" w:styleId="text">
    <w:name w:val="text"/>
    <w:basedOn w:val="Normal"/>
    <w:rsid w:val="00DF2267"/>
    <w:pPr>
      <w:spacing w:before="60" w:after="60" w:line="260" w:lineRule="exact"/>
    </w:pPr>
    <w:rPr>
      <w:rFonts w:ascii="Times New Roman" w:eastAsia="Times New Roman" w:hAnsi="Times New Roman" w:cs="Times New Roman"/>
      <w:kern w:val="0"/>
      <w:sz w:val="22"/>
      <w:szCs w:val="20"/>
      <w14:ligatures w14:val="none"/>
    </w:rPr>
  </w:style>
  <w:style w:type="paragraph" w:customStyle="1" w:styleId="Introtext">
    <w:name w:val="Intro text"/>
    <w:basedOn w:val="Normal"/>
    <w:rsid w:val="00DF2267"/>
    <w:pPr>
      <w:suppressAutoHyphens/>
      <w:autoSpaceDE w:val="0"/>
      <w:autoSpaceDN w:val="0"/>
      <w:adjustRightInd w:val="0"/>
      <w:spacing w:after="0" w:line="288" w:lineRule="auto"/>
      <w:textAlignment w:val="center"/>
    </w:pPr>
    <w:rPr>
      <w:rFonts w:ascii="Verdana" w:eastAsia="Times New Roman" w:hAnsi="Verdana" w:cs="Verdana"/>
      <w:color w:val="000000"/>
      <w:kern w:val="0"/>
      <w:sz w:val="22"/>
      <w:szCs w:val="22"/>
      <w:lang w:eastAsia="en-GB"/>
      <w14:ligatures w14:val="none"/>
    </w:rPr>
  </w:style>
  <w:style w:type="paragraph" w:styleId="NoSpacing">
    <w:name w:val="No Spacing"/>
    <w:uiPriority w:val="1"/>
    <w:qFormat/>
    <w:rsid w:val="00122DBA"/>
    <w:pPr>
      <w:spacing w:after="0" w:line="240" w:lineRule="auto"/>
    </w:pPr>
    <w:rPr>
      <w:kern w:val="0"/>
      <w:sz w:val="22"/>
      <w:szCs w:val="22"/>
      <w:lang w:val="en-US"/>
      <w14:ligatures w14:val="none"/>
    </w:rPr>
  </w:style>
  <w:style w:type="table" w:styleId="TableGrid">
    <w:name w:val="Table Grid"/>
    <w:basedOn w:val="TableNormal"/>
    <w:uiPriority w:val="59"/>
    <w:rsid w:val="00122DBA"/>
    <w:pPr>
      <w:spacing w:after="0" w:line="240" w:lineRule="auto"/>
    </w:pPr>
    <w:rPr>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B003B"/>
    <w:pPr>
      <w:spacing w:before="100" w:beforeAutospacing="1" w:after="100" w:afterAutospacing="1" w:line="240" w:lineRule="auto"/>
    </w:pPr>
    <w:rPr>
      <w:rFonts w:ascii="Times New Roman" w:eastAsia="SimSun" w:hAnsi="Times New Roman" w:cs="Times New Roman"/>
      <w:kern w:val="0"/>
      <w:lang w:eastAsia="en-GB"/>
      <w14:ligatures w14:val="none"/>
    </w:rPr>
  </w:style>
  <w:style w:type="paragraph" w:customStyle="1" w:styleId="s2">
    <w:name w:val="s2"/>
    <w:basedOn w:val="Normal"/>
    <w:uiPriority w:val="99"/>
    <w:semiHidden/>
    <w:rsid w:val="001A012F"/>
    <w:pPr>
      <w:spacing w:before="100" w:beforeAutospacing="1" w:after="100" w:afterAutospacing="1" w:line="240" w:lineRule="auto"/>
    </w:pPr>
    <w:rPr>
      <w:rFonts w:ascii="Calibri" w:eastAsiaTheme="minorEastAsia" w:hAnsi="Calibri" w:cs="Calibri"/>
      <w:kern w:val="0"/>
      <w:sz w:val="22"/>
      <w:szCs w:val="22"/>
      <w:lang w:eastAsia="zh-CN"/>
      <w14:ligatures w14:val="none"/>
    </w:rPr>
  </w:style>
  <w:style w:type="character" w:customStyle="1" w:styleId="s4">
    <w:name w:val="s4"/>
    <w:basedOn w:val="DefaultParagraphFont"/>
    <w:rsid w:val="001A012F"/>
  </w:style>
  <w:style w:type="paragraph" w:customStyle="1" w:styleId="Default">
    <w:name w:val="Default"/>
    <w:rsid w:val="001A012F"/>
    <w:pPr>
      <w:autoSpaceDE w:val="0"/>
      <w:autoSpaceDN w:val="0"/>
      <w:adjustRightInd w:val="0"/>
      <w:spacing w:after="0" w:line="240" w:lineRule="auto"/>
    </w:pPr>
    <w:rPr>
      <w:rFonts w:ascii="Verdana" w:eastAsia="SimSun" w:hAnsi="Verdana" w:cs="Verdana"/>
      <w:color w:val="000000"/>
      <w:kern w:val="0"/>
      <w:lang w:eastAsia="en-GB"/>
      <w14:ligatures w14:val="none"/>
    </w:rPr>
  </w:style>
  <w:style w:type="paragraph" w:customStyle="1" w:styleId="TableContents">
    <w:name w:val="Table Contents"/>
    <w:rsid w:val="00C71D53"/>
    <w:pPr>
      <w:widowControl w:val="0"/>
      <w:suppressAutoHyphens/>
      <w:spacing w:after="0" w:line="240" w:lineRule="auto"/>
    </w:pPr>
    <w:rPr>
      <w:rFonts w:ascii="Times New Roman" w:eastAsia="Arial Unicode MS" w:hAnsi="Times New Roman" w:cs="Arial Unicode MS"/>
      <w:color w:val="000000"/>
      <w:u w:color="000000"/>
      <w:lang w:val="en-US" w:eastAsia="en-GB"/>
      <w14:ligatures w14:val="none"/>
    </w:rPr>
  </w:style>
  <w:style w:type="paragraph" w:styleId="Header">
    <w:name w:val="header"/>
    <w:basedOn w:val="Normal"/>
    <w:link w:val="HeaderChar"/>
    <w:uiPriority w:val="99"/>
    <w:unhideWhenUsed/>
    <w:rsid w:val="00321A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1A10"/>
  </w:style>
  <w:style w:type="paragraph" w:styleId="Footer">
    <w:name w:val="footer"/>
    <w:basedOn w:val="Normal"/>
    <w:link w:val="FooterChar"/>
    <w:uiPriority w:val="99"/>
    <w:unhideWhenUsed/>
    <w:rsid w:val="00321A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1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658930">
      <w:bodyDiv w:val="1"/>
      <w:marLeft w:val="0"/>
      <w:marRight w:val="0"/>
      <w:marTop w:val="0"/>
      <w:marBottom w:val="0"/>
      <w:divBdr>
        <w:top w:val="none" w:sz="0" w:space="0" w:color="auto"/>
        <w:left w:val="none" w:sz="0" w:space="0" w:color="auto"/>
        <w:bottom w:val="none" w:sz="0" w:space="0" w:color="auto"/>
        <w:right w:val="none" w:sz="0" w:space="0" w:color="auto"/>
      </w:divBdr>
    </w:div>
    <w:div w:id="203819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69391-3C0C-4F4F-BEA3-DDFF4995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3194</TotalTime>
  <Pages>5</Pages>
  <Words>992</Words>
  <Characters>5658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OMSALAMA AHMED</dc:creator>
  <cp:keywords/>
  <dc:description/>
  <cp:lastModifiedBy>Ken Sese</cp:lastModifiedBy>
  <cp:revision>30</cp:revision>
  <cp:lastPrinted>2024-08-08T08:58:00Z</cp:lastPrinted>
  <dcterms:created xsi:type="dcterms:W3CDTF">2024-06-24T08:51:00Z</dcterms:created>
  <dcterms:modified xsi:type="dcterms:W3CDTF">2024-11-05T13:20:00Z</dcterms:modified>
</cp:coreProperties>
</file>